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72" w:rsidRPr="003D4520" w:rsidRDefault="004E3968" w:rsidP="001647FA">
      <w:pPr>
        <w:spacing w:before="120" w:after="120" w:line="240" w:lineRule="auto"/>
        <w:ind w:left="6237"/>
        <w:contextualSpacing/>
        <w:jc w:val="center"/>
        <w:rPr>
          <w:b/>
          <w:sz w:val="24"/>
          <w:szCs w:val="24"/>
        </w:rPr>
      </w:pPr>
      <w:r w:rsidRPr="003D4520">
        <w:rPr>
          <w:rFonts w:eastAsia="Times New Roman" w:cs="Calibri"/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471170</wp:posOffset>
            </wp:positionH>
            <wp:positionV relativeFrom="paragraph">
              <wp:posOffset>54610</wp:posOffset>
            </wp:positionV>
            <wp:extent cx="1581150" cy="11095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LA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0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B72" w:rsidRPr="003D4520">
        <w:rPr>
          <w:b/>
          <w:sz w:val="24"/>
          <w:szCs w:val="24"/>
        </w:rPr>
        <w:t>«ЗАТВЕРДЖЕНО»</w:t>
      </w:r>
    </w:p>
    <w:p w:rsidR="00AA3B72" w:rsidRPr="003D4520" w:rsidRDefault="00AA3B72" w:rsidP="001647FA">
      <w:pPr>
        <w:spacing w:before="120" w:after="120" w:line="240" w:lineRule="auto"/>
        <w:ind w:left="6237"/>
        <w:contextualSpacing/>
        <w:jc w:val="center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Рішенням Ради ФЛАУ</w:t>
      </w:r>
    </w:p>
    <w:p w:rsidR="00AA3B72" w:rsidRPr="003D4520" w:rsidRDefault="00AA3B72" w:rsidP="004E3968">
      <w:pPr>
        <w:spacing w:before="120" w:after="120" w:line="240" w:lineRule="auto"/>
        <w:ind w:left="2552"/>
        <w:contextualSpacing/>
        <w:jc w:val="right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«__» ______________ 2015 року</w:t>
      </w:r>
    </w:p>
    <w:p w:rsidR="00AA3B72" w:rsidRPr="003D4520" w:rsidRDefault="00AA3B72" w:rsidP="004E3968">
      <w:pPr>
        <w:spacing w:before="120" w:after="120" w:line="240" w:lineRule="auto"/>
        <w:ind w:left="2552"/>
        <w:contextualSpacing/>
        <w:jc w:val="right"/>
        <w:rPr>
          <w:b/>
          <w:sz w:val="24"/>
          <w:szCs w:val="24"/>
        </w:rPr>
      </w:pPr>
    </w:p>
    <w:p w:rsidR="00AA3B72" w:rsidRPr="003D4520" w:rsidRDefault="00AA3B72" w:rsidP="001647FA">
      <w:pPr>
        <w:spacing w:before="120" w:after="120" w:line="240" w:lineRule="auto"/>
        <w:ind w:left="6379"/>
        <w:contextualSpacing/>
        <w:jc w:val="center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Президент ФЛАУ</w:t>
      </w:r>
    </w:p>
    <w:p w:rsidR="00AA3B72" w:rsidRPr="003D4520" w:rsidRDefault="00AA3B72" w:rsidP="001647FA">
      <w:pPr>
        <w:spacing w:before="120" w:after="120" w:line="240" w:lineRule="auto"/>
        <w:ind w:left="6379"/>
        <w:contextualSpacing/>
        <w:jc w:val="center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______________ І.Є. Гоцул</w:t>
      </w:r>
    </w:p>
    <w:p w:rsidR="00AA3B72" w:rsidRPr="003D4520" w:rsidRDefault="00AA3B72" w:rsidP="004E3968">
      <w:pPr>
        <w:spacing w:before="120" w:after="120" w:line="240" w:lineRule="auto"/>
        <w:ind w:left="2552"/>
        <w:contextualSpacing/>
        <w:jc w:val="center"/>
        <w:rPr>
          <w:b/>
          <w:sz w:val="24"/>
          <w:szCs w:val="24"/>
        </w:rPr>
      </w:pPr>
    </w:p>
    <w:p w:rsidR="00FD2AC4" w:rsidRPr="003D4520" w:rsidRDefault="00FD2AC4" w:rsidP="009909E8">
      <w:pPr>
        <w:spacing w:before="120" w:after="120" w:line="240" w:lineRule="auto"/>
        <w:contextualSpacing/>
        <w:jc w:val="both"/>
        <w:rPr>
          <w:b/>
          <w:sz w:val="24"/>
          <w:szCs w:val="24"/>
        </w:rPr>
      </w:pPr>
    </w:p>
    <w:p w:rsidR="00FD2AC4" w:rsidRPr="003D4520" w:rsidRDefault="00FD2AC4" w:rsidP="009909E8">
      <w:pPr>
        <w:spacing w:before="120" w:after="120" w:line="240" w:lineRule="auto"/>
        <w:contextualSpacing/>
        <w:jc w:val="both"/>
        <w:rPr>
          <w:b/>
          <w:sz w:val="24"/>
          <w:szCs w:val="24"/>
        </w:rPr>
      </w:pPr>
    </w:p>
    <w:p w:rsidR="00AA3B72" w:rsidRPr="003D4520" w:rsidRDefault="00AA3B72" w:rsidP="004E3968">
      <w:pPr>
        <w:spacing w:before="120" w:after="120" w:line="240" w:lineRule="auto"/>
        <w:contextualSpacing/>
        <w:jc w:val="center"/>
        <w:rPr>
          <w:b/>
          <w:sz w:val="28"/>
          <w:szCs w:val="24"/>
        </w:rPr>
      </w:pPr>
      <w:r w:rsidRPr="003D4520">
        <w:rPr>
          <w:b/>
          <w:sz w:val="28"/>
          <w:szCs w:val="24"/>
        </w:rPr>
        <w:t>ПОЛОЖЕННЯ ПРО ЧЛЕНСТВО</w:t>
      </w:r>
      <w:r w:rsidR="00D64D46" w:rsidRPr="003D4520">
        <w:rPr>
          <w:b/>
          <w:sz w:val="28"/>
          <w:szCs w:val="24"/>
        </w:rPr>
        <w:t xml:space="preserve">  ТА УЧАСТЬ</w:t>
      </w:r>
    </w:p>
    <w:p w:rsidR="00AA3B72" w:rsidRPr="003D4520" w:rsidRDefault="00AA3B72" w:rsidP="004E3968">
      <w:pPr>
        <w:spacing w:before="120" w:after="120" w:line="240" w:lineRule="auto"/>
        <w:contextualSpacing/>
        <w:jc w:val="center"/>
        <w:rPr>
          <w:b/>
          <w:sz w:val="28"/>
          <w:szCs w:val="24"/>
        </w:rPr>
      </w:pPr>
      <w:r w:rsidRPr="003D4520">
        <w:rPr>
          <w:b/>
          <w:sz w:val="28"/>
          <w:szCs w:val="24"/>
        </w:rPr>
        <w:t>У ГРОМАДСЬКІЙ СПІЛЦІ «ФЕДЕРАЦІЯ ЛЕГКОЇ АТЛЕТИКИ УКРАЇНИ»</w:t>
      </w:r>
    </w:p>
    <w:p w:rsidR="00AA3B72" w:rsidRPr="003D4520" w:rsidRDefault="00AA3B72" w:rsidP="00DC3677">
      <w:pPr>
        <w:spacing w:before="120" w:after="120" w:line="240" w:lineRule="auto"/>
        <w:jc w:val="both"/>
        <w:rPr>
          <w:sz w:val="24"/>
          <w:szCs w:val="24"/>
        </w:rPr>
      </w:pPr>
    </w:p>
    <w:p w:rsidR="005D26D0" w:rsidRPr="003D4520" w:rsidRDefault="00B47E60" w:rsidP="00DC3677">
      <w:pPr>
        <w:spacing w:before="120" w:after="120" w:line="240" w:lineRule="auto"/>
        <w:ind w:firstLine="851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Положення про членство</w:t>
      </w:r>
      <w:r w:rsidR="00D64D46" w:rsidRPr="003D4520">
        <w:rPr>
          <w:sz w:val="24"/>
          <w:szCs w:val="24"/>
        </w:rPr>
        <w:t xml:space="preserve"> та участь</w:t>
      </w:r>
      <w:r w:rsidRPr="003D4520">
        <w:rPr>
          <w:sz w:val="24"/>
          <w:szCs w:val="24"/>
        </w:rPr>
        <w:t xml:space="preserve"> у Громадській спілці «Федерація легкої атлетики України» </w:t>
      </w:r>
      <w:r w:rsidR="0036682D">
        <w:rPr>
          <w:sz w:val="24"/>
          <w:szCs w:val="24"/>
        </w:rPr>
        <w:t>прийняте</w:t>
      </w:r>
      <w:r w:rsidR="00AD0D65" w:rsidRPr="003D4520">
        <w:rPr>
          <w:sz w:val="24"/>
          <w:szCs w:val="24"/>
        </w:rPr>
        <w:t xml:space="preserve"> на виконання Розділу 5</w:t>
      </w:r>
      <w:r w:rsidR="00314309" w:rsidRPr="003D4520">
        <w:rPr>
          <w:sz w:val="24"/>
          <w:szCs w:val="24"/>
        </w:rPr>
        <w:t xml:space="preserve"> Статуту Федерації легкої атлетики України, Конституції Міжнародної асоціації легкоатлетичних федерацій та</w:t>
      </w:r>
      <w:r w:rsidR="008636A9" w:rsidRPr="003D4520">
        <w:rPr>
          <w:sz w:val="24"/>
          <w:szCs w:val="24"/>
        </w:rPr>
        <w:t xml:space="preserve"> </w:t>
      </w:r>
      <w:r w:rsidR="00AD0D65" w:rsidRPr="003D4520">
        <w:rPr>
          <w:sz w:val="24"/>
          <w:szCs w:val="24"/>
        </w:rPr>
        <w:t xml:space="preserve">законодавства України </w:t>
      </w:r>
      <w:r w:rsidR="0036682D">
        <w:rPr>
          <w:sz w:val="24"/>
          <w:szCs w:val="24"/>
        </w:rPr>
        <w:t>у</w:t>
      </w:r>
      <w:r w:rsidR="00AD0D65" w:rsidRPr="003D4520">
        <w:rPr>
          <w:sz w:val="24"/>
          <w:szCs w:val="24"/>
        </w:rPr>
        <w:t xml:space="preserve"> сфері фізичної культури та спорту. </w:t>
      </w:r>
      <w:r w:rsidRPr="003D4520">
        <w:rPr>
          <w:sz w:val="24"/>
          <w:szCs w:val="24"/>
        </w:rPr>
        <w:t xml:space="preserve"> </w:t>
      </w:r>
    </w:p>
    <w:p w:rsidR="00586F12" w:rsidRPr="003D4520" w:rsidRDefault="00AD0D65" w:rsidP="00DC3677">
      <w:pPr>
        <w:spacing w:before="120" w:after="120" w:line="240" w:lineRule="auto"/>
        <w:ind w:firstLine="851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Положення про членство</w:t>
      </w:r>
      <w:r w:rsidR="00D64D46" w:rsidRPr="003D4520">
        <w:rPr>
          <w:sz w:val="24"/>
          <w:szCs w:val="24"/>
        </w:rPr>
        <w:t xml:space="preserve"> та участь</w:t>
      </w:r>
      <w:r w:rsidRPr="003D4520">
        <w:rPr>
          <w:sz w:val="24"/>
          <w:szCs w:val="24"/>
        </w:rPr>
        <w:t xml:space="preserve"> у Громадській спілці «Федерація легкої атлетики України»</w:t>
      </w:r>
      <w:r w:rsidR="0036682D" w:rsidRPr="0036682D">
        <w:rPr>
          <w:sz w:val="24"/>
          <w:szCs w:val="24"/>
        </w:rPr>
        <w:t xml:space="preserve"> </w:t>
      </w:r>
      <w:r w:rsidR="0036682D">
        <w:rPr>
          <w:sz w:val="24"/>
          <w:szCs w:val="24"/>
        </w:rPr>
        <w:t>(далі ФЛАУ)</w:t>
      </w:r>
      <w:r w:rsidRPr="003D4520">
        <w:rPr>
          <w:sz w:val="24"/>
          <w:szCs w:val="24"/>
        </w:rPr>
        <w:t xml:space="preserve"> визначає порядок набут</w:t>
      </w:r>
      <w:r w:rsidR="0036682D">
        <w:rPr>
          <w:sz w:val="24"/>
          <w:szCs w:val="24"/>
        </w:rPr>
        <w:t>тя,</w:t>
      </w:r>
      <w:r w:rsidR="00314309" w:rsidRPr="003D4520">
        <w:rPr>
          <w:sz w:val="24"/>
          <w:szCs w:val="24"/>
        </w:rPr>
        <w:t xml:space="preserve"> припинення членства</w:t>
      </w:r>
      <w:r w:rsidR="00D64D46" w:rsidRPr="003D4520">
        <w:rPr>
          <w:sz w:val="24"/>
          <w:szCs w:val="24"/>
        </w:rPr>
        <w:t xml:space="preserve"> та участі</w:t>
      </w:r>
      <w:r w:rsidR="00314309" w:rsidRPr="003D4520">
        <w:rPr>
          <w:sz w:val="24"/>
          <w:szCs w:val="24"/>
        </w:rPr>
        <w:t xml:space="preserve"> у </w:t>
      </w:r>
      <w:r w:rsidR="0036682D">
        <w:rPr>
          <w:sz w:val="24"/>
          <w:szCs w:val="24"/>
        </w:rPr>
        <w:t>ФЛАУ</w:t>
      </w:r>
      <w:r w:rsidRPr="003D4520">
        <w:rPr>
          <w:sz w:val="24"/>
          <w:szCs w:val="24"/>
        </w:rPr>
        <w:t xml:space="preserve">, </w:t>
      </w:r>
      <w:r w:rsidR="0036682D">
        <w:rPr>
          <w:sz w:val="24"/>
          <w:szCs w:val="24"/>
        </w:rPr>
        <w:t xml:space="preserve">встановлює </w:t>
      </w:r>
      <w:r w:rsidRPr="003D4520">
        <w:rPr>
          <w:sz w:val="24"/>
          <w:szCs w:val="24"/>
        </w:rPr>
        <w:t>права та обов’язки членів та учасників</w:t>
      </w:r>
      <w:r w:rsidR="00314309" w:rsidRPr="003D4520">
        <w:rPr>
          <w:sz w:val="24"/>
          <w:szCs w:val="24"/>
        </w:rPr>
        <w:t>, порядок обліку</w:t>
      </w:r>
      <w:r w:rsidR="0036682D">
        <w:rPr>
          <w:sz w:val="24"/>
          <w:szCs w:val="24"/>
        </w:rPr>
        <w:t xml:space="preserve"> членів ФЛАУ</w:t>
      </w:r>
      <w:r w:rsidR="00586F12" w:rsidRPr="003D4520">
        <w:rPr>
          <w:sz w:val="24"/>
          <w:szCs w:val="24"/>
        </w:rPr>
        <w:t xml:space="preserve">, порядок переходу членів </w:t>
      </w:r>
      <w:r w:rsidR="0036682D">
        <w:rPr>
          <w:sz w:val="24"/>
          <w:szCs w:val="24"/>
        </w:rPr>
        <w:t xml:space="preserve">ФЛАУ </w:t>
      </w:r>
      <w:r w:rsidR="00586F12" w:rsidRPr="003D4520">
        <w:rPr>
          <w:sz w:val="24"/>
          <w:szCs w:val="24"/>
        </w:rPr>
        <w:t xml:space="preserve">між територіальними федераціями легкої атлетики та </w:t>
      </w:r>
      <w:r w:rsidR="006569A9" w:rsidRPr="003D4520">
        <w:rPr>
          <w:sz w:val="24"/>
          <w:szCs w:val="24"/>
        </w:rPr>
        <w:t>порядок надання права допуску представля</w:t>
      </w:r>
      <w:r w:rsidR="0036682D">
        <w:rPr>
          <w:sz w:val="24"/>
          <w:szCs w:val="24"/>
        </w:rPr>
        <w:t>ти</w:t>
      </w:r>
      <w:r w:rsidR="006569A9" w:rsidRPr="003D4520">
        <w:rPr>
          <w:sz w:val="24"/>
          <w:szCs w:val="24"/>
        </w:rPr>
        <w:t xml:space="preserve"> інш</w:t>
      </w:r>
      <w:r w:rsidR="0036682D">
        <w:rPr>
          <w:sz w:val="24"/>
          <w:szCs w:val="24"/>
        </w:rPr>
        <w:t>і</w:t>
      </w:r>
      <w:r w:rsidR="006569A9" w:rsidRPr="003D4520">
        <w:rPr>
          <w:sz w:val="24"/>
          <w:szCs w:val="24"/>
        </w:rPr>
        <w:t xml:space="preserve"> національн</w:t>
      </w:r>
      <w:r w:rsidR="0036682D">
        <w:rPr>
          <w:sz w:val="24"/>
          <w:szCs w:val="24"/>
        </w:rPr>
        <w:t xml:space="preserve">і </w:t>
      </w:r>
      <w:r w:rsidR="006569A9" w:rsidRPr="003D4520">
        <w:rPr>
          <w:sz w:val="24"/>
          <w:szCs w:val="24"/>
        </w:rPr>
        <w:t>федераці</w:t>
      </w:r>
      <w:r w:rsidR="0036682D">
        <w:rPr>
          <w:sz w:val="24"/>
          <w:szCs w:val="24"/>
        </w:rPr>
        <w:t>ї</w:t>
      </w:r>
      <w:r w:rsidR="006569A9" w:rsidRPr="003D4520">
        <w:rPr>
          <w:sz w:val="24"/>
          <w:szCs w:val="24"/>
        </w:rPr>
        <w:t xml:space="preserve"> </w:t>
      </w:r>
      <w:r w:rsidR="0036682D">
        <w:rPr>
          <w:sz w:val="24"/>
          <w:szCs w:val="24"/>
        </w:rPr>
        <w:t>членами ФЛАУ</w:t>
      </w:r>
      <w:r w:rsidR="006569A9" w:rsidRPr="003D4520">
        <w:rPr>
          <w:sz w:val="24"/>
          <w:szCs w:val="24"/>
        </w:rPr>
        <w:t xml:space="preserve"> на міжнародних змаганнях.</w:t>
      </w:r>
    </w:p>
    <w:p w:rsidR="006569A9" w:rsidRPr="003D4520" w:rsidRDefault="006569A9" w:rsidP="00DC3677">
      <w:pPr>
        <w:spacing w:before="120" w:after="120" w:line="240" w:lineRule="auto"/>
        <w:ind w:firstLine="851"/>
        <w:jc w:val="both"/>
        <w:rPr>
          <w:sz w:val="24"/>
          <w:szCs w:val="24"/>
        </w:rPr>
      </w:pPr>
    </w:p>
    <w:p w:rsidR="00586F12" w:rsidRPr="003D4520" w:rsidRDefault="00C764DC" w:rsidP="00DC3677">
      <w:pPr>
        <w:spacing w:before="120" w:after="12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Визначення т</w:t>
      </w:r>
      <w:r w:rsidR="00586F12" w:rsidRPr="003D4520">
        <w:rPr>
          <w:b/>
          <w:sz w:val="24"/>
          <w:szCs w:val="24"/>
        </w:rPr>
        <w:t>ермін</w:t>
      </w:r>
      <w:r>
        <w:rPr>
          <w:b/>
          <w:sz w:val="24"/>
          <w:szCs w:val="24"/>
        </w:rPr>
        <w:t>ів</w:t>
      </w:r>
      <w:r w:rsidR="00586F12" w:rsidRPr="003D4520">
        <w:rPr>
          <w:b/>
          <w:sz w:val="24"/>
          <w:szCs w:val="24"/>
        </w:rPr>
        <w:t xml:space="preserve"> </w:t>
      </w:r>
    </w:p>
    <w:p w:rsidR="000E3FBB" w:rsidRPr="003D4520" w:rsidRDefault="000E3FBB" w:rsidP="000E3FBB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База даних членів ФЛАУ – електронна програма, за допомогою якої ведеться облік </w:t>
      </w:r>
      <w:r w:rsidR="002A3C2D" w:rsidRPr="003D4520">
        <w:rPr>
          <w:sz w:val="24"/>
          <w:szCs w:val="24"/>
        </w:rPr>
        <w:t>ч</w:t>
      </w:r>
      <w:r w:rsidRPr="003D4520">
        <w:rPr>
          <w:sz w:val="24"/>
          <w:szCs w:val="24"/>
        </w:rPr>
        <w:t>ленів ФЛАУ.</w:t>
      </w:r>
    </w:p>
    <w:p w:rsidR="000E3FBB" w:rsidRPr="003D4520" w:rsidRDefault="000E3FBB" w:rsidP="00DC3677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ЄА – Європейська асоціація легкоатлетичних федерацій (Європейська атлетика).</w:t>
      </w:r>
    </w:p>
    <w:p w:rsidR="00993DEB" w:rsidRPr="003D4520" w:rsidRDefault="00993DEB" w:rsidP="00DC3677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ІААФ – Міжнародна асоціація легкоатлетичних федерацій</w:t>
      </w:r>
      <w:r w:rsidR="000E3FBB" w:rsidRPr="003D4520">
        <w:rPr>
          <w:sz w:val="24"/>
          <w:szCs w:val="24"/>
        </w:rPr>
        <w:t>.</w:t>
      </w:r>
    </w:p>
    <w:p w:rsidR="000E3FBB" w:rsidRPr="003D4520" w:rsidRDefault="000E3FBB" w:rsidP="000E3FBB">
      <w:pPr>
        <w:pStyle w:val="a3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Паспорт члена ФЛАУ – інформаційна довідка про особу, яка містить в собі персональні дані, інформацію про спортивну діяльність та спортивні досягнення та відомості про сплату членських внесків.</w:t>
      </w:r>
    </w:p>
    <w:p w:rsidR="000E3FBB" w:rsidRPr="003D4520" w:rsidRDefault="000E3FBB" w:rsidP="000E3FBB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Положення - положення про членство</w:t>
      </w:r>
      <w:r w:rsidR="00D64D46" w:rsidRPr="003D4520">
        <w:rPr>
          <w:sz w:val="24"/>
          <w:szCs w:val="24"/>
        </w:rPr>
        <w:t xml:space="preserve"> та участь</w:t>
      </w:r>
      <w:r w:rsidRPr="003D4520">
        <w:rPr>
          <w:sz w:val="24"/>
          <w:szCs w:val="24"/>
        </w:rPr>
        <w:t xml:space="preserve"> у Громадській спілці «Федерація легкої атлетики України».</w:t>
      </w:r>
    </w:p>
    <w:p w:rsidR="000E3FBB" w:rsidRPr="003D4520" w:rsidRDefault="000E3FBB" w:rsidP="00DC3677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Територіальні федерації легкої атлетики – федерації Автономної республіки Крим, областей України, міст Києва та Севастополя.</w:t>
      </w:r>
    </w:p>
    <w:p w:rsidR="00993DEB" w:rsidRPr="003D4520" w:rsidRDefault="00993DEB" w:rsidP="00DC3677">
      <w:pPr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ФЛАУ – Громадська спілка </w:t>
      </w:r>
      <w:r w:rsidR="00B81942">
        <w:rPr>
          <w:sz w:val="24"/>
          <w:szCs w:val="24"/>
        </w:rPr>
        <w:t>"</w:t>
      </w:r>
      <w:r w:rsidRPr="003D4520">
        <w:rPr>
          <w:sz w:val="24"/>
          <w:szCs w:val="24"/>
        </w:rPr>
        <w:t>Федераці</w:t>
      </w:r>
      <w:r w:rsidR="00B81942">
        <w:rPr>
          <w:sz w:val="24"/>
          <w:szCs w:val="24"/>
        </w:rPr>
        <w:t>я</w:t>
      </w:r>
      <w:r w:rsidRPr="003D4520">
        <w:rPr>
          <w:sz w:val="24"/>
          <w:szCs w:val="24"/>
        </w:rPr>
        <w:t xml:space="preserve"> легкої атлетики України</w:t>
      </w:r>
      <w:r w:rsidR="00B81942">
        <w:rPr>
          <w:sz w:val="24"/>
          <w:szCs w:val="24"/>
        </w:rPr>
        <w:t>"</w:t>
      </w:r>
      <w:r w:rsidR="000E3FBB" w:rsidRPr="003D4520">
        <w:rPr>
          <w:sz w:val="24"/>
          <w:szCs w:val="24"/>
        </w:rPr>
        <w:t>.</w:t>
      </w:r>
    </w:p>
    <w:p w:rsidR="000E3FBB" w:rsidRPr="003D4520" w:rsidRDefault="00355EAB" w:rsidP="004E3968">
      <w:pPr>
        <w:pStyle w:val="a3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Членські внески – це вступні та щорічні </w:t>
      </w:r>
      <w:r w:rsidR="00ED676D" w:rsidRPr="003D4520">
        <w:rPr>
          <w:sz w:val="24"/>
          <w:szCs w:val="24"/>
        </w:rPr>
        <w:t>внески у вигляді безповоротної фінансової допомоги, розмір та порядок сплати яких встано</w:t>
      </w:r>
      <w:r w:rsidR="001A0C7E" w:rsidRPr="003D4520">
        <w:rPr>
          <w:sz w:val="24"/>
          <w:szCs w:val="24"/>
        </w:rPr>
        <w:t>влюється</w:t>
      </w:r>
      <w:r w:rsidR="00252F1B" w:rsidRPr="003D4520">
        <w:rPr>
          <w:sz w:val="24"/>
          <w:szCs w:val="24"/>
        </w:rPr>
        <w:t xml:space="preserve"> цим</w:t>
      </w:r>
      <w:r w:rsidR="001A0C7E" w:rsidRPr="003D4520">
        <w:rPr>
          <w:sz w:val="24"/>
          <w:szCs w:val="24"/>
        </w:rPr>
        <w:t xml:space="preserve"> </w:t>
      </w:r>
      <w:r w:rsidR="00ED676D" w:rsidRPr="003D4520">
        <w:rPr>
          <w:sz w:val="24"/>
          <w:szCs w:val="24"/>
        </w:rPr>
        <w:t>Положенням.</w:t>
      </w:r>
    </w:p>
    <w:p w:rsidR="00C93401" w:rsidRPr="003D4520" w:rsidRDefault="00C93401" w:rsidP="00DC3677">
      <w:pPr>
        <w:spacing w:before="120" w:after="120" w:line="240" w:lineRule="auto"/>
        <w:jc w:val="both"/>
        <w:rPr>
          <w:sz w:val="24"/>
          <w:szCs w:val="24"/>
        </w:rPr>
      </w:pPr>
    </w:p>
    <w:p w:rsidR="00355EAB" w:rsidRDefault="00355EAB" w:rsidP="00DC3677">
      <w:pPr>
        <w:spacing w:before="120" w:after="120" w:line="240" w:lineRule="auto"/>
        <w:jc w:val="both"/>
        <w:rPr>
          <w:sz w:val="24"/>
          <w:szCs w:val="24"/>
        </w:rPr>
      </w:pPr>
    </w:p>
    <w:p w:rsidR="00597BA5" w:rsidRDefault="00597BA5" w:rsidP="00DC3677">
      <w:pPr>
        <w:spacing w:before="120" w:after="120" w:line="240" w:lineRule="auto"/>
        <w:jc w:val="both"/>
        <w:rPr>
          <w:sz w:val="24"/>
          <w:szCs w:val="24"/>
        </w:rPr>
      </w:pPr>
    </w:p>
    <w:p w:rsidR="00597BA5" w:rsidRPr="003D4520" w:rsidRDefault="00597BA5" w:rsidP="00DC3677">
      <w:pPr>
        <w:spacing w:before="120" w:after="120" w:line="240" w:lineRule="auto"/>
        <w:jc w:val="both"/>
        <w:rPr>
          <w:sz w:val="24"/>
          <w:szCs w:val="24"/>
        </w:rPr>
      </w:pPr>
    </w:p>
    <w:p w:rsidR="00A12593" w:rsidRPr="003D4520" w:rsidRDefault="00A12593" w:rsidP="00DC3677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lastRenderedPageBreak/>
        <w:t>Членство</w:t>
      </w:r>
      <w:r w:rsidR="00EB55E2" w:rsidRPr="003D4520">
        <w:rPr>
          <w:b/>
          <w:sz w:val="24"/>
          <w:szCs w:val="24"/>
        </w:rPr>
        <w:t xml:space="preserve"> та участь</w:t>
      </w:r>
      <w:r w:rsidRPr="003D4520">
        <w:rPr>
          <w:b/>
          <w:sz w:val="24"/>
          <w:szCs w:val="24"/>
        </w:rPr>
        <w:t xml:space="preserve"> у ФЛАУ.</w:t>
      </w:r>
    </w:p>
    <w:p w:rsidR="00A12593" w:rsidRPr="003D4520" w:rsidRDefault="00EB55E2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ФЛАУ встановлює індивідуальну форму</w:t>
      </w:r>
      <w:r w:rsidR="00A12593" w:rsidRPr="003D4520">
        <w:rPr>
          <w:sz w:val="24"/>
          <w:szCs w:val="24"/>
        </w:rPr>
        <w:t xml:space="preserve"> членства фізичних осіб–членів та юридичних осіб–</w:t>
      </w:r>
      <w:r w:rsidR="00387EED" w:rsidRPr="003D4520">
        <w:rPr>
          <w:sz w:val="24"/>
          <w:szCs w:val="24"/>
        </w:rPr>
        <w:t>учасників.</w:t>
      </w:r>
    </w:p>
    <w:p w:rsidR="009A74AA" w:rsidRPr="003D4520" w:rsidRDefault="00B63F40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Член ФЛАУ – особа, </w:t>
      </w:r>
      <w:r w:rsidR="002B471C" w:rsidRPr="003D4520">
        <w:rPr>
          <w:sz w:val="24"/>
          <w:szCs w:val="24"/>
        </w:rPr>
        <w:t>член будь-якої територіальної федерації легкої атлетики</w:t>
      </w:r>
      <w:r w:rsidRPr="003D4520">
        <w:rPr>
          <w:sz w:val="24"/>
          <w:szCs w:val="24"/>
        </w:rPr>
        <w:t>, який набув членство у порядку, встановленому Статутом ФЛАУ</w:t>
      </w:r>
      <w:r w:rsidR="009C6394" w:rsidRPr="003D4520">
        <w:rPr>
          <w:sz w:val="24"/>
          <w:szCs w:val="24"/>
        </w:rPr>
        <w:t xml:space="preserve"> та цим Положенням.</w:t>
      </w:r>
    </w:p>
    <w:p w:rsidR="00B63F40" w:rsidRPr="003D4520" w:rsidRDefault="002B471C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Учасник</w:t>
      </w:r>
      <w:r w:rsidR="009E2805">
        <w:rPr>
          <w:sz w:val="24"/>
          <w:szCs w:val="24"/>
        </w:rPr>
        <w:t>и</w:t>
      </w:r>
      <w:r w:rsidRPr="003D4520">
        <w:rPr>
          <w:sz w:val="24"/>
          <w:szCs w:val="24"/>
        </w:rPr>
        <w:t xml:space="preserve"> ФЛАУ </w:t>
      </w:r>
      <w:r w:rsidR="009E2805">
        <w:rPr>
          <w:sz w:val="24"/>
          <w:szCs w:val="24"/>
        </w:rPr>
        <w:t>–</w:t>
      </w:r>
      <w:r w:rsidRPr="003D4520">
        <w:rPr>
          <w:sz w:val="24"/>
          <w:szCs w:val="24"/>
        </w:rPr>
        <w:t xml:space="preserve"> </w:t>
      </w:r>
      <w:r w:rsidR="009A74AA" w:rsidRPr="003D4520">
        <w:rPr>
          <w:sz w:val="24"/>
          <w:szCs w:val="24"/>
        </w:rPr>
        <w:t xml:space="preserve"> створені у встановленому законом порядку громадські організації – територіальні федерації легкої атлетики Автономної Республіки Крим, областей України, міст Києва та Севастополя.</w:t>
      </w:r>
    </w:p>
    <w:p w:rsidR="009C6394" w:rsidRPr="003D4520" w:rsidRDefault="004E0206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9C6394" w:rsidRPr="003D4520">
        <w:rPr>
          <w:sz w:val="24"/>
          <w:szCs w:val="24"/>
        </w:rPr>
        <w:t>ленств</w:t>
      </w:r>
      <w:r>
        <w:rPr>
          <w:sz w:val="24"/>
          <w:szCs w:val="24"/>
        </w:rPr>
        <w:t>о</w:t>
      </w:r>
      <w:r w:rsidR="009C6394" w:rsidRPr="003D4520">
        <w:rPr>
          <w:sz w:val="24"/>
          <w:szCs w:val="24"/>
        </w:rPr>
        <w:t xml:space="preserve"> у ФЛАУ не має вікових обмежень.</w:t>
      </w:r>
    </w:p>
    <w:p w:rsidR="009909E8" w:rsidRPr="003D4520" w:rsidRDefault="009909E8" w:rsidP="00373C01">
      <w:pPr>
        <w:pStyle w:val="a3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262F75" w:rsidRPr="003D4520" w:rsidRDefault="00B63F40" w:rsidP="00373C01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 xml:space="preserve">Права та </w:t>
      </w:r>
      <w:r w:rsidR="00262F75" w:rsidRPr="003D4520">
        <w:rPr>
          <w:b/>
          <w:sz w:val="24"/>
          <w:szCs w:val="24"/>
        </w:rPr>
        <w:t>обов’язки</w:t>
      </w:r>
      <w:r w:rsidR="00550875" w:rsidRPr="003D4520">
        <w:rPr>
          <w:b/>
          <w:sz w:val="24"/>
          <w:szCs w:val="24"/>
          <w:lang w:val="ru-RU"/>
        </w:rPr>
        <w:t xml:space="preserve"> </w:t>
      </w:r>
      <w:r w:rsidR="00550875" w:rsidRPr="003D4520">
        <w:rPr>
          <w:b/>
          <w:sz w:val="24"/>
          <w:szCs w:val="24"/>
        </w:rPr>
        <w:t>членів та учасників ФЛАУ</w:t>
      </w:r>
      <w:r w:rsidR="00800E82" w:rsidRPr="003D4520">
        <w:rPr>
          <w:b/>
          <w:sz w:val="24"/>
          <w:szCs w:val="24"/>
          <w:lang w:val="ru-RU"/>
        </w:rPr>
        <w:t>.</w:t>
      </w:r>
    </w:p>
    <w:p w:rsidR="00B63F40" w:rsidRPr="003D4520" w:rsidRDefault="00262F75" w:rsidP="00373C01">
      <w:pPr>
        <w:pStyle w:val="a3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Члени ФЛАУ </w:t>
      </w:r>
      <w:r w:rsidR="00750EFE" w:rsidRPr="003D4520">
        <w:rPr>
          <w:sz w:val="24"/>
          <w:szCs w:val="24"/>
        </w:rPr>
        <w:t xml:space="preserve">мають права та </w:t>
      </w:r>
      <w:r w:rsidR="00E92628">
        <w:rPr>
          <w:sz w:val="24"/>
          <w:szCs w:val="24"/>
        </w:rPr>
        <w:t>обов'язки</w:t>
      </w:r>
      <w:r w:rsidR="00750EFE" w:rsidRPr="003D4520">
        <w:rPr>
          <w:sz w:val="24"/>
          <w:szCs w:val="24"/>
          <w:lang w:val="ru-RU"/>
        </w:rPr>
        <w:t xml:space="preserve"> </w:t>
      </w:r>
      <w:r w:rsidR="00E92628">
        <w:rPr>
          <w:sz w:val="24"/>
          <w:szCs w:val="24"/>
        </w:rPr>
        <w:t>відповідно до цього положення та</w:t>
      </w:r>
      <w:r w:rsidR="00750EFE" w:rsidRPr="003D4520">
        <w:rPr>
          <w:sz w:val="24"/>
          <w:szCs w:val="24"/>
        </w:rPr>
        <w:t xml:space="preserve"> Статуту ФЛАУ.</w:t>
      </w:r>
    </w:p>
    <w:p w:rsidR="009909E8" w:rsidRDefault="009119F6" w:rsidP="00373C01">
      <w:pPr>
        <w:pStyle w:val="a3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119F6" w:rsidRDefault="009119F6" w:rsidP="00373C01">
      <w:pPr>
        <w:pStyle w:val="a3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119F6" w:rsidRPr="003D4520" w:rsidRDefault="009119F6" w:rsidP="00373C01">
      <w:pPr>
        <w:pStyle w:val="a3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50875" w:rsidRPr="003D4520" w:rsidRDefault="00550875" w:rsidP="00373C01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  <w:lang w:val="ru-RU"/>
        </w:rPr>
        <w:t xml:space="preserve">Порядок </w:t>
      </w:r>
      <w:r w:rsidR="00E81EAC">
        <w:rPr>
          <w:b/>
          <w:sz w:val="24"/>
          <w:szCs w:val="24"/>
          <w:lang w:val="ru-RU"/>
        </w:rPr>
        <w:t>набуття членства</w:t>
      </w:r>
      <w:r w:rsidRPr="003D4520">
        <w:rPr>
          <w:b/>
          <w:sz w:val="24"/>
          <w:szCs w:val="24"/>
        </w:rPr>
        <w:t xml:space="preserve"> </w:t>
      </w:r>
      <w:r w:rsidR="00BF3AF4" w:rsidRPr="003D4520">
        <w:rPr>
          <w:b/>
          <w:sz w:val="24"/>
          <w:szCs w:val="24"/>
        </w:rPr>
        <w:t xml:space="preserve">та виключення </w:t>
      </w:r>
      <w:r w:rsidR="00E81EAC">
        <w:rPr>
          <w:b/>
          <w:sz w:val="24"/>
          <w:szCs w:val="24"/>
        </w:rPr>
        <w:t>із</w:t>
      </w:r>
      <w:r w:rsidR="00BF3AF4" w:rsidRPr="003D4520">
        <w:rPr>
          <w:b/>
          <w:sz w:val="24"/>
          <w:szCs w:val="24"/>
        </w:rPr>
        <w:t xml:space="preserve"> складу ФЛАУ</w:t>
      </w:r>
      <w:r w:rsidRPr="003D4520">
        <w:rPr>
          <w:b/>
          <w:sz w:val="24"/>
          <w:szCs w:val="24"/>
          <w:lang w:val="ru-RU"/>
        </w:rPr>
        <w:t>.</w:t>
      </w:r>
    </w:p>
    <w:p w:rsidR="00314309" w:rsidRPr="003D4520" w:rsidRDefault="009B4A5A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  <w:u w:val="single"/>
        </w:rPr>
      </w:pPr>
      <w:r w:rsidRPr="003D4520">
        <w:rPr>
          <w:sz w:val="24"/>
          <w:szCs w:val="24"/>
          <w:u w:val="single"/>
        </w:rPr>
        <w:t>Фізичні</w:t>
      </w:r>
      <w:r w:rsidR="00314309" w:rsidRPr="003D4520">
        <w:rPr>
          <w:sz w:val="24"/>
          <w:szCs w:val="24"/>
          <w:u w:val="single"/>
        </w:rPr>
        <w:t xml:space="preserve"> особи</w:t>
      </w:r>
      <w:r w:rsidR="00185A14" w:rsidRPr="003D4520">
        <w:rPr>
          <w:sz w:val="24"/>
          <w:szCs w:val="24"/>
          <w:u w:val="single"/>
          <w:lang w:val="ru-RU"/>
        </w:rPr>
        <w:t xml:space="preserve"> –</w:t>
      </w:r>
      <w:r w:rsidRPr="003D4520">
        <w:rPr>
          <w:sz w:val="24"/>
          <w:szCs w:val="24"/>
          <w:u w:val="single"/>
          <w:lang w:val="ru-RU"/>
        </w:rPr>
        <w:t xml:space="preserve"> члени</w:t>
      </w:r>
      <w:r w:rsidR="00185A14" w:rsidRPr="003D4520">
        <w:rPr>
          <w:sz w:val="24"/>
          <w:szCs w:val="24"/>
          <w:u w:val="single"/>
          <w:lang w:val="ru-RU"/>
        </w:rPr>
        <w:t xml:space="preserve"> ФЛАУ</w:t>
      </w:r>
      <w:r w:rsidR="00BF3AF4" w:rsidRPr="003D4520">
        <w:rPr>
          <w:sz w:val="24"/>
          <w:szCs w:val="24"/>
          <w:u w:val="single"/>
        </w:rPr>
        <w:t>.</w:t>
      </w:r>
    </w:p>
    <w:p w:rsidR="009065C4" w:rsidRPr="003D4520" w:rsidRDefault="008D7BD7" w:rsidP="00373C01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sz w:val="24"/>
          <w:szCs w:val="24"/>
        </w:rPr>
        <w:t xml:space="preserve">Прийняття фізичних осіб–членів ФЛАУ </w:t>
      </w:r>
      <w:r w:rsidR="00DC3245">
        <w:rPr>
          <w:sz w:val="24"/>
          <w:szCs w:val="24"/>
        </w:rPr>
        <w:t>є</w:t>
      </w:r>
      <w:r w:rsidRPr="003D4520">
        <w:rPr>
          <w:sz w:val="24"/>
          <w:szCs w:val="24"/>
        </w:rPr>
        <w:t xml:space="preserve"> компетенці</w:t>
      </w:r>
      <w:r w:rsidR="00DC3245">
        <w:rPr>
          <w:sz w:val="24"/>
          <w:szCs w:val="24"/>
        </w:rPr>
        <w:t>єю</w:t>
      </w:r>
      <w:r w:rsidRPr="003D4520">
        <w:rPr>
          <w:sz w:val="24"/>
          <w:szCs w:val="24"/>
        </w:rPr>
        <w:t xml:space="preserve"> уповноваженого керівного органу територіальної федерації легкої атлетики </w:t>
      </w:r>
      <w:r w:rsidR="00DC3245">
        <w:rPr>
          <w:sz w:val="24"/>
          <w:szCs w:val="24"/>
        </w:rPr>
        <w:t>та здійснюється на</w:t>
      </w:r>
      <w:r w:rsidRPr="003D4520">
        <w:rPr>
          <w:sz w:val="24"/>
          <w:szCs w:val="24"/>
        </w:rPr>
        <w:t xml:space="preserve"> підставі </w:t>
      </w:r>
      <w:r w:rsidR="00FB05C2">
        <w:rPr>
          <w:sz w:val="24"/>
          <w:szCs w:val="24"/>
        </w:rPr>
        <w:t xml:space="preserve">особисто </w:t>
      </w:r>
      <w:r w:rsidRPr="003D4520">
        <w:rPr>
          <w:sz w:val="24"/>
          <w:szCs w:val="24"/>
        </w:rPr>
        <w:t>поданої заяви</w:t>
      </w:r>
      <w:r w:rsidR="00DC3245">
        <w:rPr>
          <w:sz w:val="24"/>
          <w:szCs w:val="24"/>
        </w:rPr>
        <w:t xml:space="preserve"> претендента</w:t>
      </w:r>
      <w:r w:rsidR="00F67CCC" w:rsidRPr="003D4520">
        <w:rPr>
          <w:sz w:val="24"/>
          <w:szCs w:val="24"/>
        </w:rPr>
        <w:t xml:space="preserve">. </w:t>
      </w:r>
    </w:p>
    <w:p w:rsidR="002B471C" w:rsidRPr="003D4520" w:rsidRDefault="002B471C" w:rsidP="00373C01">
      <w:pPr>
        <w:pStyle w:val="a3"/>
        <w:numPr>
          <w:ilvl w:val="2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sz w:val="24"/>
          <w:szCs w:val="24"/>
        </w:rPr>
        <w:t xml:space="preserve">До заяви </w:t>
      </w:r>
      <w:r w:rsidR="009B4A5A" w:rsidRPr="003D4520">
        <w:rPr>
          <w:sz w:val="24"/>
          <w:szCs w:val="24"/>
        </w:rPr>
        <w:t>кандидат у члени ФЛАУ додає</w:t>
      </w:r>
      <w:r w:rsidR="009065C4" w:rsidRPr="003D4520">
        <w:rPr>
          <w:sz w:val="24"/>
          <w:szCs w:val="24"/>
        </w:rPr>
        <w:t xml:space="preserve"> (</w:t>
      </w:r>
      <w:r w:rsidR="00D22B05">
        <w:rPr>
          <w:sz w:val="24"/>
          <w:szCs w:val="24"/>
        </w:rPr>
        <w:t xml:space="preserve">у письмовому чи </w:t>
      </w:r>
      <w:r w:rsidR="009065C4" w:rsidRPr="003D4520">
        <w:rPr>
          <w:sz w:val="24"/>
          <w:szCs w:val="24"/>
        </w:rPr>
        <w:t>в електронному вигляді)</w:t>
      </w:r>
      <w:r w:rsidRPr="003D4520">
        <w:rPr>
          <w:sz w:val="24"/>
          <w:szCs w:val="24"/>
        </w:rPr>
        <w:t>:</w:t>
      </w:r>
    </w:p>
    <w:p w:rsidR="002B471C" w:rsidRPr="003D4520" w:rsidRDefault="002B471C" w:rsidP="00373C01">
      <w:pPr>
        <w:pStyle w:val="a3"/>
        <w:numPr>
          <w:ilvl w:val="3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з</w:t>
      </w:r>
      <w:r w:rsidR="009B4A5A" w:rsidRPr="003D4520">
        <w:rPr>
          <w:sz w:val="24"/>
          <w:szCs w:val="24"/>
        </w:rPr>
        <w:t>аповнену анкету</w:t>
      </w:r>
      <w:r w:rsidR="009C6394" w:rsidRPr="003D4520">
        <w:rPr>
          <w:sz w:val="24"/>
          <w:szCs w:val="24"/>
        </w:rPr>
        <w:t xml:space="preserve"> зі згодою на </w:t>
      </w:r>
      <w:r w:rsidR="00D22B05" w:rsidRPr="003D4520">
        <w:rPr>
          <w:sz w:val="24"/>
          <w:szCs w:val="24"/>
        </w:rPr>
        <w:t>використання</w:t>
      </w:r>
      <w:r w:rsidR="009C6394" w:rsidRPr="003D4520">
        <w:rPr>
          <w:sz w:val="24"/>
          <w:szCs w:val="24"/>
        </w:rPr>
        <w:t xml:space="preserve"> персональних даних;</w:t>
      </w:r>
    </w:p>
    <w:p w:rsidR="00314309" w:rsidRPr="003D4520" w:rsidRDefault="009B4A5A" w:rsidP="00373C01">
      <w:pPr>
        <w:pStyle w:val="a3"/>
        <w:numPr>
          <w:ilvl w:val="3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фотокартку</w:t>
      </w:r>
      <w:r w:rsidR="002B471C" w:rsidRPr="003D4520">
        <w:rPr>
          <w:sz w:val="24"/>
          <w:szCs w:val="24"/>
        </w:rPr>
        <w:t xml:space="preserve"> </w:t>
      </w:r>
      <w:r w:rsidR="00D22B05">
        <w:rPr>
          <w:sz w:val="24"/>
          <w:szCs w:val="24"/>
        </w:rPr>
        <w:t xml:space="preserve">(в тому числі </w:t>
      </w:r>
      <w:r w:rsidR="002B471C" w:rsidRPr="003D4520">
        <w:rPr>
          <w:sz w:val="24"/>
          <w:szCs w:val="24"/>
        </w:rPr>
        <w:t xml:space="preserve">у форматі </w:t>
      </w:r>
      <w:r w:rsidR="002B471C" w:rsidRPr="003D4520">
        <w:rPr>
          <w:sz w:val="24"/>
          <w:szCs w:val="24"/>
          <w:lang w:val="ru-RU"/>
        </w:rPr>
        <w:t>.</w:t>
      </w:r>
      <w:proofErr w:type="spellStart"/>
      <w:r w:rsidR="002B471C" w:rsidRPr="003D4520">
        <w:rPr>
          <w:sz w:val="24"/>
          <w:szCs w:val="24"/>
        </w:rPr>
        <w:t>jpeg</w:t>
      </w:r>
      <w:proofErr w:type="spellEnd"/>
      <w:r w:rsidR="00D22B05">
        <w:rPr>
          <w:sz w:val="24"/>
          <w:szCs w:val="24"/>
        </w:rPr>
        <w:t>)</w:t>
      </w:r>
      <w:r w:rsidR="00314309" w:rsidRPr="003D4520">
        <w:rPr>
          <w:sz w:val="24"/>
          <w:szCs w:val="24"/>
        </w:rPr>
        <w:t>;</w:t>
      </w:r>
    </w:p>
    <w:p w:rsidR="00314309" w:rsidRPr="003D4520" w:rsidRDefault="0029155C" w:rsidP="00373C01">
      <w:pPr>
        <w:pStyle w:val="a3"/>
        <w:numPr>
          <w:ilvl w:val="3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документ</w:t>
      </w:r>
      <w:r w:rsidR="00D22B05">
        <w:rPr>
          <w:sz w:val="24"/>
          <w:szCs w:val="24"/>
        </w:rPr>
        <w:t xml:space="preserve"> який</w:t>
      </w:r>
      <w:r w:rsidR="009C6394" w:rsidRPr="003D4520">
        <w:rPr>
          <w:sz w:val="24"/>
          <w:szCs w:val="24"/>
        </w:rPr>
        <w:t xml:space="preserve"> підтвердж</w:t>
      </w:r>
      <w:r w:rsidR="00D22B05">
        <w:rPr>
          <w:sz w:val="24"/>
          <w:szCs w:val="24"/>
        </w:rPr>
        <w:t>ує</w:t>
      </w:r>
      <w:r w:rsidRPr="003D4520">
        <w:rPr>
          <w:sz w:val="24"/>
          <w:szCs w:val="24"/>
        </w:rPr>
        <w:t xml:space="preserve"> сплату </w:t>
      </w:r>
      <w:r w:rsidR="009C6394" w:rsidRPr="003D4520">
        <w:rPr>
          <w:sz w:val="24"/>
          <w:szCs w:val="24"/>
        </w:rPr>
        <w:t>вступних та</w:t>
      </w:r>
      <w:r w:rsidR="00314309" w:rsidRPr="003D4520">
        <w:rPr>
          <w:sz w:val="24"/>
          <w:szCs w:val="24"/>
        </w:rPr>
        <w:t xml:space="preserve"> </w:t>
      </w:r>
      <w:r w:rsidRPr="003D4520">
        <w:rPr>
          <w:sz w:val="24"/>
          <w:szCs w:val="24"/>
        </w:rPr>
        <w:t>членських внесків</w:t>
      </w:r>
      <w:r w:rsidR="00314309" w:rsidRPr="003D4520">
        <w:rPr>
          <w:sz w:val="24"/>
          <w:szCs w:val="24"/>
        </w:rPr>
        <w:t>.</w:t>
      </w:r>
    </w:p>
    <w:p w:rsidR="008D7BD7" w:rsidRPr="003D4520" w:rsidRDefault="00B64F79" w:rsidP="00373C01">
      <w:pPr>
        <w:pStyle w:val="a3"/>
        <w:numPr>
          <w:ilvl w:val="2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sz w:val="24"/>
          <w:szCs w:val="24"/>
        </w:rPr>
        <w:t>Припинення членства фізичних осіб</w:t>
      </w:r>
      <w:r w:rsidR="008D7BD7" w:rsidRPr="003D4520">
        <w:rPr>
          <w:sz w:val="24"/>
          <w:szCs w:val="24"/>
        </w:rPr>
        <w:t>–членів ФЛАУ у ФЛАУ здійснюється шляхом:</w:t>
      </w:r>
    </w:p>
    <w:p w:rsidR="008D7BD7" w:rsidRPr="003D4520" w:rsidRDefault="008D7BD7" w:rsidP="00373C01">
      <w:pPr>
        <w:pStyle w:val="a3"/>
        <w:numPr>
          <w:ilvl w:val="3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добровільного припинення членства в територіальній федерації легкої атлетики</w:t>
      </w:r>
      <w:r w:rsidR="00F67CCC" w:rsidRPr="003D4520">
        <w:rPr>
          <w:sz w:val="24"/>
          <w:szCs w:val="24"/>
        </w:rPr>
        <w:t xml:space="preserve"> на підставі</w:t>
      </w:r>
      <w:r w:rsidR="00FB05C2">
        <w:rPr>
          <w:sz w:val="24"/>
          <w:szCs w:val="24"/>
        </w:rPr>
        <w:t xml:space="preserve"> особисто</w:t>
      </w:r>
      <w:r w:rsidR="00F67CCC" w:rsidRPr="003D4520">
        <w:rPr>
          <w:sz w:val="24"/>
          <w:szCs w:val="24"/>
        </w:rPr>
        <w:t xml:space="preserve"> поданої</w:t>
      </w:r>
      <w:r w:rsidR="00355EAB" w:rsidRPr="003D4520">
        <w:rPr>
          <w:sz w:val="24"/>
          <w:szCs w:val="24"/>
        </w:rPr>
        <w:t xml:space="preserve"> </w:t>
      </w:r>
      <w:r w:rsidR="00F67CCC" w:rsidRPr="003D4520">
        <w:rPr>
          <w:sz w:val="24"/>
          <w:szCs w:val="24"/>
        </w:rPr>
        <w:t>заяви</w:t>
      </w:r>
      <w:r w:rsidRPr="003D4520">
        <w:rPr>
          <w:sz w:val="24"/>
          <w:szCs w:val="24"/>
        </w:rPr>
        <w:t>;</w:t>
      </w:r>
    </w:p>
    <w:p w:rsidR="008D7BD7" w:rsidRPr="003D4520" w:rsidRDefault="008D7BD7" w:rsidP="00373C01">
      <w:pPr>
        <w:pStyle w:val="a3"/>
        <w:numPr>
          <w:ilvl w:val="3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ухвалення рішення керівного органу територіальної федерації легкої атлетики про виключення</w:t>
      </w:r>
      <w:r w:rsidR="00355EAB" w:rsidRPr="003D4520">
        <w:rPr>
          <w:sz w:val="24"/>
          <w:szCs w:val="24"/>
        </w:rPr>
        <w:t xml:space="preserve"> зі складу територіальної федерації легкої атлетики України у зв’язку з невиконанням або порушенням статутних та/або регламентних вимог ІААФ, ЄА та ФЛАУ</w:t>
      </w:r>
      <w:r w:rsidRPr="003D4520">
        <w:rPr>
          <w:sz w:val="24"/>
          <w:szCs w:val="24"/>
        </w:rPr>
        <w:t xml:space="preserve">; </w:t>
      </w:r>
    </w:p>
    <w:p w:rsidR="00AA3B72" w:rsidRPr="003D4520" w:rsidRDefault="009909E8" w:rsidP="00373C01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Облік членів у ФЛАУ.</w:t>
      </w:r>
    </w:p>
    <w:p w:rsidR="00A75D4A" w:rsidRPr="003D4520" w:rsidRDefault="009909E8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Облік членів ФЛАУ здійснюється на основі баз</w:t>
      </w:r>
      <w:r w:rsidR="0014390A">
        <w:rPr>
          <w:sz w:val="24"/>
          <w:szCs w:val="24"/>
        </w:rPr>
        <w:t>и</w:t>
      </w:r>
      <w:r w:rsidRPr="003D4520">
        <w:rPr>
          <w:sz w:val="24"/>
          <w:szCs w:val="24"/>
        </w:rPr>
        <w:t xml:space="preserve"> даних </w:t>
      </w:r>
      <w:r w:rsidR="0014390A">
        <w:rPr>
          <w:sz w:val="24"/>
          <w:szCs w:val="24"/>
        </w:rPr>
        <w:t>про членство</w:t>
      </w:r>
      <w:r w:rsidRPr="003D4520">
        <w:rPr>
          <w:sz w:val="24"/>
          <w:szCs w:val="24"/>
        </w:rPr>
        <w:t xml:space="preserve"> територіальних федерацій легкої атлетики за допомогою </w:t>
      </w:r>
      <w:r w:rsidR="0014390A">
        <w:rPr>
          <w:sz w:val="24"/>
          <w:szCs w:val="24"/>
        </w:rPr>
        <w:t xml:space="preserve">електронної програми </w:t>
      </w:r>
      <w:r w:rsidRPr="003D4520">
        <w:rPr>
          <w:sz w:val="24"/>
          <w:szCs w:val="24"/>
        </w:rPr>
        <w:t>«</w:t>
      </w:r>
      <w:r w:rsidR="00A75D4A" w:rsidRPr="003D4520">
        <w:rPr>
          <w:sz w:val="24"/>
          <w:szCs w:val="24"/>
        </w:rPr>
        <w:t xml:space="preserve">База даних членів </w:t>
      </w:r>
      <w:r w:rsidR="009C6394" w:rsidRPr="003D4520">
        <w:rPr>
          <w:sz w:val="24"/>
          <w:szCs w:val="24"/>
        </w:rPr>
        <w:t>ТФЛА</w:t>
      </w:r>
      <w:r w:rsidRPr="003D4520">
        <w:rPr>
          <w:sz w:val="24"/>
          <w:szCs w:val="24"/>
        </w:rPr>
        <w:t>».</w:t>
      </w:r>
      <w:r w:rsidR="00A75D4A" w:rsidRPr="003D4520">
        <w:rPr>
          <w:sz w:val="24"/>
          <w:szCs w:val="24"/>
        </w:rPr>
        <w:t xml:space="preserve"> </w:t>
      </w:r>
    </w:p>
    <w:p w:rsidR="009909E8" w:rsidRPr="003D4520" w:rsidRDefault="009C6394" w:rsidP="00373C01">
      <w:pPr>
        <w:pStyle w:val="a3"/>
        <w:tabs>
          <w:tab w:val="left" w:pos="567"/>
        </w:tabs>
        <w:spacing w:before="120" w:after="12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Кожна ТФЛА </w:t>
      </w:r>
      <w:r w:rsidR="00AA2CCD" w:rsidRPr="003D4520">
        <w:rPr>
          <w:sz w:val="24"/>
          <w:szCs w:val="24"/>
        </w:rPr>
        <w:t>в особі відповідальних</w:t>
      </w:r>
      <w:r w:rsidR="00AA2CCD" w:rsidRPr="003D4520">
        <w:rPr>
          <w:sz w:val="24"/>
          <w:szCs w:val="24"/>
        </w:rPr>
        <w:t xml:space="preserve"> </w:t>
      </w:r>
      <w:r w:rsidRPr="003D4520">
        <w:rPr>
          <w:sz w:val="24"/>
          <w:szCs w:val="24"/>
        </w:rPr>
        <w:t>має доступ</w:t>
      </w:r>
      <w:r w:rsidR="00A75D4A" w:rsidRPr="003D4520">
        <w:rPr>
          <w:sz w:val="24"/>
          <w:szCs w:val="24"/>
        </w:rPr>
        <w:t xml:space="preserve"> </w:t>
      </w:r>
      <w:r w:rsidR="009065C4" w:rsidRPr="003D4520">
        <w:rPr>
          <w:sz w:val="24"/>
          <w:szCs w:val="24"/>
        </w:rPr>
        <w:t>до</w:t>
      </w:r>
      <w:r w:rsidR="00A75D4A" w:rsidRPr="003D4520">
        <w:rPr>
          <w:sz w:val="24"/>
          <w:szCs w:val="24"/>
        </w:rPr>
        <w:t xml:space="preserve"> </w:t>
      </w:r>
      <w:r w:rsidR="009065C4" w:rsidRPr="003D4520">
        <w:rPr>
          <w:sz w:val="24"/>
          <w:szCs w:val="24"/>
        </w:rPr>
        <w:t xml:space="preserve">інформації </w:t>
      </w:r>
      <w:r w:rsidR="00A75D4A" w:rsidRPr="003D4520">
        <w:rPr>
          <w:sz w:val="24"/>
          <w:szCs w:val="24"/>
        </w:rPr>
        <w:t>«</w:t>
      </w:r>
      <w:r w:rsidRPr="003D4520">
        <w:rPr>
          <w:sz w:val="24"/>
          <w:szCs w:val="24"/>
        </w:rPr>
        <w:t>Баз</w:t>
      </w:r>
      <w:r w:rsidR="00AA2CCD">
        <w:rPr>
          <w:sz w:val="24"/>
          <w:szCs w:val="24"/>
        </w:rPr>
        <w:t>а</w:t>
      </w:r>
      <w:r w:rsidR="00A75D4A" w:rsidRPr="003D4520">
        <w:rPr>
          <w:sz w:val="24"/>
          <w:szCs w:val="24"/>
        </w:rPr>
        <w:t xml:space="preserve"> даних членів ФЛАУ»</w:t>
      </w:r>
      <w:r w:rsidR="009065C4" w:rsidRPr="003D4520">
        <w:rPr>
          <w:sz w:val="24"/>
          <w:szCs w:val="24"/>
        </w:rPr>
        <w:t xml:space="preserve"> в частині членів своєї територіальної федерації легкої атлетики та вносить всі необхідні дані в установленій формі</w:t>
      </w:r>
      <w:r w:rsidR="00A60EB2" w:rsidRPr="003D4520">
        <w:rPr>
          <w:sz w:val="24"/>
          <w:szCs w:val="24"/>
        </w:rPr>
        <w:t xml:space="preserve"> і несе за них повну відповідальність.</w:t>
      </w:r>
    </w:p>
    <w:p w:rsidR="00A75D4A" w:rsidRPr="003D4520" w:rsidRDefault="00A60EB2" w:rsidP="00373C01">
      <w:pPr>
        <w:pStyle w:val="a3"/>
        <w:tabs>
          <w:tab w:val="left" w:pos="567"/>
        </w:tabs>
        <w:spacing w:before="120" w:after="12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lastRenderedPageBreak/>
        <w:t>Відповідальні</w:t>
      </w:r>
      <w:r w:rsidR="00F21325" w:rsidRPr="003D4520">
        <w:rPr>
          <w:sz w:val="24"/>
          <w:szCs w:val="24"/>
        </w:rPr>
        <w:t xml:space="preserve"> особи ФЛАУ мають</w:t>
      </w:r>
      <w:r w:rsidR="00A75D4A" w:rsidRPr="003D4520">
        <w:rPr>
          <w:sz w:val="24"/>
          <w:szCs w:val="24"/>
        </w:rPr>
        <w:t xml:space="preserve"> доступ до всієї інформації, яка розміщена</w:t>
      </w:r>
      <w:r w:rsidR="00665B25" w:rsidRPr="003D4520">
        <w:rPr>
          <w:sz w:val="24"/>
          <w:szCs w:val="24"/>
        </w:rPr>
        <w:t xml:space="preserve"> в «Базі даних членів ФЛАУ».</w:t>
      </w:r>
      <w:r w:rsidR="00A75D4A" w:rsidRPr="003D4520">
        <w:rPr>
          <w:sz w:val="24"/>
          <w:szCs w:val="24"/>
        </w:rPr>
        <w:t xml:space="preserve">  </w:t>
      </w:r>
    </w:p>
    <w:p w:rsidR="00A75D4A" w:rsidRPr="003D4520" w:rsidRDefault="009909E8" w:rsidP="00373C01">
      <w:pPr>
        <w:pStyle w:val="a3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На кожного члена ФЛАУ створюється паспорт члена ФЛАУ</w:t>
      </w:r>
      <w:r w:rsidR="00FC1BB8" w:rsidRPr="003D4520">
        <w:rPr>
          <w:sz w:val="24"/>
          <w:szCs w:val="24"/>
        </w:rPr>
        <w:t>.</w:t>
      </w:r>
      <w:r w:rsidR="00A75D4A" w:rsidRPr="003D4520">
        <w:rPr>
          <w:sz w:val="24"/>
          <w:szCs w:val="24"/>
        </w:rPr>
        <w:t xml:space="preserve"> </w:t>
      </w:r>
    </w:p>
    <w:p w:rsidR="009909E8" w:rsidRPr="003D4520" w:rsidRDefault="001A0A2F" w:rsidP="00373C01">
      <w:pPr>
        <w:pStyle w:val="a3"/>
        <w:tabs>
          <w:tab w:val="left" w:pos="567"/>
        </w:tabs>
        <w:spacing w:before="120"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У паспор</w:t>
      </w:r>
      <w:r w:rsidR="00A75D4A" w:rsidRPr="003D4520">
        <w:rPr>
          <w:sz w:val="24"/>
          <w:szCs w:val="24"/>
        </w:rPr>
        <w:t xml:space="preserve">ті члена ФЛАУ </w:t>
      </w:r>
      <w:r w:rsidR="0029155C" w:rsidRPr="003D4520">
        <w:rPr>
          <w:sz w:val="24"/>
          <w:szCs w:val="24"/>
        </w:rPr>
        <w:t>зазнач</w:t>
      </w:r>
      <w:r w:rsidR="00AA2CCD">
        <w:rPr>
          <w:sz w:val="24"/>
          <w:szCs w:val="24"/>
        </w:rPr>
        <w:t>аються</w:t>
      </w:r>
      <w:r w:rsidR="0029155C" w:rsidRPr="003D4520">
        <w:rPr>
          <w:sz w:val="24"/>
          <w:szCs w:val="24"/>
        </w:rPr>
        <w:t xml:space="preserve"> персональні дані, </w:t>
      </w:r>
      <w:r w:rsidRPr="003D4520">
        <w:rPr>
          <w:sz w:val="24"/>
          <w:szCs w:val="24"/>
        </w:rPr>
        <w:t xml:space="preserve">інформація про </w:t>
      </w:r>
      <w:r w:rsidR="0029155C" w:rsidRPr="003D4520">
        <w:rPr>
          <w:sz w:val="24"/>
          <w:szCs w:val="24"/>
        </w:rPr>
        <w:t>спортивну діяльність члена ФЛАУ</w:t>
      </w:r>
      <w:r w:rsidR="00A60EB2" w:rsidRPr="003D4520">
        <w:rPr>
          <w:sz w:val="24"/>
          <w:szCs w:val="24"/>
        </w:rPr>
        <w:t>, термін дії спортивного паспорту, інформація облікової картки</w:t>
      </w:r>
      <w:r w:rsidR="00AA2CCD">
        <w:rPr>
          <w:sz w:val="24"/>
          <w:szCs w:val="24"/>
        </w:rPr>
        <w:t>,</w:t>
      </w:r>
      <w:r w:rsidR="007C0383" w:rsidRPr="003D4520">
        <w:rPr>
          <w:sz w:val="24"/>
          <w:szCs w:val="24"/>
        </w:rPr>
        <w:t xml:space="preserve"> відомос</w:t>
      </w:r>
      <w:r w:rsidR="00A60EB2" w:rsidRPr="003D4520">
        <w:rPr>
          <w:sz w:val="24"/>
          <w:szCs w:val="24"/>
        </w:rPr>
        <w:t>ті про сплату членських внесків</w:t>
      </w:r>
      <w:r w:rsidR="00AA2CCD">
        <w:rPr>
          <w:sz w:val="24"/>
          <w:szCs w:val="24"/>
        </w:rPr>
        <w:t>, інші дані</w:t>
      </w:r>
      <w:r w:rsidR="00A60EB2" w:rsidRPr="003D4520">
        <w:rPr>
          <w:sz w:val="24"/>
          <w:szCs w:val="24"/>
        </w:rPr>
        <w:t xml:space="preserve"> атлета.</w:t>
      </w:r>
    </w:p>
    <w:p w:rsidR="00665B25" w:rsidRPr="003D4520" w:rsidRDefault="00665B25" w:rsidP="00373C01">
      <w:pPr>
        <w:tabs>
          <w:tab w:val="left" w:pos="567"/>
        </w:tabs>
        <w:spacing w:before="120" w:after="120" w:line="240" w:lineRule="auto"/>
        <w:jc w:val="both"/>
        <w:rPr>
          <w:sz w:val="24"/>
          <w:szCs w:val="24"/>
        </w:rPr>
      </w:pPr>
    </w:p>
    <w:p w:rsidR="00ED676D" w:rsidRPr="003D4520" w:rsidRDefault="001A0C7E" w:rsidP="00373C01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Ч</w:t>
      </w:r>
      <w:r w:rsidR="00ED676D" w:rsidRPr="003D4520">
        <w:rPr>
          <w:b/>
          <w:sz w:val="24"/>
          <w:szCs w:val="24"/>
        </w:rPr>
        <w:t>ленські внески.</w:t>
      </w:r>
    </w:p>
    <w:p w:rsidR="009B4A5A" w:rsidRPr="003D4520" w:rsidRDefault="0029155C" w:rsidP="00373C01">
      <w:pPr>
        <w:pStyle w:val="a6"/>
        <w:numPr>
          <w:ilvl w:val="1"/>
          <w:numId w:val="1"/>
        </w:numPr>
        <w:tabs>
          <w:tab w:val="left" w:pos="567"/>
        </w:tabs>
        <w:spacing w:before="120" w:beforeAutospacing="0" w:after="120" w:afterAutospacing="0" w:line="300" w:lineRule="atLeast"/>
        <w:ind w:left="0" w:firstLine="0"/>
        <w:jc w:val="both"/>
        <w:rPr>
          <w:rFonts w:asciiTheme="minorHAnsi" w:hAnsiTheme="minorHAnsi" w:cs="Arial"/>
        </w:rPr>
      </w:pPr>
      <w:r w:rsidRPr="003D4520">
        <w:rPr>
          <w:rFonts w:asciiTheme="minorHAnsi" w:hAnsiTheme="minorHAnsi" w:cs="Arial"/>
        </w:rPr>
        <w:t xml:space="preserve">Членські внески – це вступні та щорічні </w:t>
      </w:r>
      <w:r w:rsidR="004B3567">
        <w:rPr>
          <w:rFonts w:asciiTheme="minorHAnsi" w:hAnsiTheme="minorHAnsi" w:cs="Arial"/>
        </w:rPr>
        <w:t xml:space="preserve">грошові </w:t>
      </w:r>
      <w:r w:rsidR="008B7122">
        <w:rPr>
          <w:rFonts w:asciiTheme="minorHAnsi" w:hAnsiTheme="minorHAnsi" w:cs="Arial"/>
        </w:rPr>
        <w:t>надходження від претендентів на членство, членів та учасників ФЛАУ</w:t>
      </w:r>
      <w:r w:rsidR="001A0C7E" w:rsidRPr="003D4520">
        <w:rPr>
          <w:rFonts w:asciiTheme="minorHAnsi" w:hAnsiTheme="minorHAnsi" w:cs="Arial"/>
        </w:rPr>
        <w:t>, розмір та порядок сплати яких встановлюється цим Положенням.</w:t>
      </w:r>
    </w:p>
    <w:p w:rsidR="00037217" w:rsidRPr="003D4520" w:rsidRDefault="0029155C" w:rsidP="00037217">
      <w:pPr>
        <w:pStyle w:val="a6"/>
        <w:numPr>
          <w:ilvl w:val="1"/>
          <w:numId w:val="1"/>
        </w:numPr>
        <w:tabs>
          <w:tab w:val="left" w:pos="567"/>
        </w:tabs>
        <w:spacing w:before="120" w:beforeAutospacing="0" w:after="120" w:afterAutospacing="0" w:line="300" w:lineRule="atLeast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D4520">
        <w:rPr>
          <w:rFonts w:asciiTheme="minorHAnsi" w:hAnsiTheme="minorHAnsi" w:cs="Arial"/>
          <w:sz w:val="22"/>
          <w:szCs w:val="22"/>
        </w:rPr>
        <w:t>Обов’язковою умовою членства у ФЛАУ є сплата вступног</w:t>
      </w:r>
      <w:r w:rsidR="00037217" w:rsidRPr="003D4520">
        <w:rPr>
          <w:rFonts w:asciiTheme="minorHAnsi" w:hAnsiTheme="minorHAnsi" w:cs="Arial"/>
          <w:sz w:val="22"/>
          <w:szCs w:val="22"/>
        </w:rPr>
        <w:t>о членського внеску у розмірі</w:t>
      </w:r>
    </w:p>
    <w:p w:rsidR="00037217" w:rsidRPr="003D4520" w:rsidRDefault="00037217" w:rsidP="00037217">
      <w:pPr>
        <w:pStyle w:val="a6"/>
        <w:tabs>
          <w:tab w:val="left" w:pos="567"/>
        </w:tabs>
        <w:spacing w:before="120" w:beforeAutospacing="0" w:after="120" w:afterAutospacing="0" w:line="300" w:lineRule="atLea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3D4520">
        <w:rPr>
          <w:rFonts w:asciiTheme="minorHAnsi" w:hAnsiTheme="minorHAnsi"/>
          <w:sz w:val="22"/>
          <w:szCs w:val="22"/>
        </w:rPr>
        <w:t>до  18 років – 50 гривень</w:t>
      </w:r>
    </w:p>
    <w:p w:rsidR="00037217" w:rsidRPr="003D4520" w:rsidRDefault="00037217" w:rsidP="00037217">
      <w:pPr>
        <w:ind w:left="709"/>
      </w:pPr>
      <w:r w:rsidRPr="003D4520">
        <w:rPr>
          <w:lang w:val="ru-RU"/>
        </w:rPr>
        <w:t>18 р</w:t>
      </w:r>
      <w:proofErr w:type="spellStart"/>
      <w:r w:rsidRPr="003D4520">
        <w:t>оків</w:t>
      </w:r>
      <w:proofErr w:type="spellEnd"/>
      <w:r w:rsidRPr="003D4520">
        <w:rPr>
          <w:lang w:val="ru-RU"/>
        </w:rPr>
        <w:t xml:space="preserve"> </w:t>
      </w:r>
      <w:r w:rsidRPr="003D4520">
        <w:t>і старше – 100 гривень</w:t>
      </w:r>
    </w:p>
    <w:p w:rsidR="0029155C" w:rsidRPr="003D4520" w:rsidRDefault="00037217" w:rsidP="00037217">
      <w:r w:rsidRPr="003D4520">
        <w:rPr>
          <w:lang w:val="ru-RU"/>
        </w:rPr>
        <w:t xml:space="preserve">та </w:t>
      </w:r>
      <w:r w:rsidR="0029155C" w:rsidRPr="003D4520">
        <w:t>щорічни</w:t>
      </w:r>
      <w:r w:rsidR="00355EAB" w:rsidRPr="003D4520">
        <w:t>х</w:t>
      </w:r>
      <w:r w:rsidRPr="003D4520">
        <w:t xml:space="preserve"> членських внесків у розмірі</w:t>
      </w:r>
    </w:p>
    <w:p w:rsidR="00037217" w:rsidRPr="003D4520" w:rsidRDefault="00A60EB2" w:rsidP="00037217">
      <w:pPr>
        <w:pStyle w:val="a3"/>
        <w:ind w:left="709"/>
      </w:pPr>
      <w:r w:rsidRPr="003D4520">
        <w:t xml:space="preserve">до  18 років – </w:t>
      </w:r>
      <w:r w:rsidR="00037217" w:rsidRPr="003D4520">
        <w:t>5</w:t>
      </w:r>
      <w:r w:rsidRPr="003D4520">
        <w:t>0</w:t>
      </w:r>
      <w:r w:rsidR="00037217" w:rsidRPr="003D4520">
        <w:t xml:space="preserve"> гривень</w:t>
      </w:r>
    </w:p>
    <w:p w:rsidR="00037217" w:rsidRPr="003D4520" w:rsidRDefault="00A60EB2" w:rsidP="00037217">
      <w:pPr>
        <w:pStyle w:val="a3"/>
        <w:ind w:left="709"/>
      </w:pPr>
      <w:r w:rsidRPr="003D4520">
        <w:t>18 років і старше – 10</w:t>
      </w:r>
      <w:r w:rsidR="00037217" w:rsidRPr="003D4520">
        <w:t>0 гривень</w:t>
      </w:r>
    </w:p>
    <w:p w:rsidR="00E22016" w:rsidRPr="003D4520" w:rsidRDefault="00DC3677" w:rsidP="00373C01">
      <w:pPr>
        <w:pStyle w:val="a6"/>
        <w:numPr>
          <w:ilvl w:val="1"/>
          <w:numId w:val="1"/>
        </w:numPr>
        <w:tabs>
          <w:tab w:val="left" w:pos="567"/>
        </w:tabs>
        <w:spacing w:before="120" w:beforeAutospacing="0" w:after="120" w:afterAutospacing="0" w:line="300" w:lineRule="atLeast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D4520">
        <w:rPr>
          <w:rFonts w:asciiTheme="minorHAnsi" w:hAnsiTheme="minorHAnsi" w:cs="Arial"/>
          <w:sz w:val="22"/>
          <w:szCs w:val="22"/>
        </w:rPr>
        <w:t>Членські  внески сплачуються у гро</w:t>
      </w:r>
      <w:r w:rsidR="0029155C" w:rsidRPr="003D4520">
        <w:rPr>
          <w:rFonts w:asciiTheme="minorHAnsi" w:hAnsiTheme="minorHAnsi" w:cs="Arial"/>
          <w:sz w:val="22"/>
          <w:szCs w:val="22"/>
        </w:rPr>
        <w:t>шовій одиниці України – гривн</w:t>
      </w:r>
      <w:r w:rsidR="00A60EB2" w:rsidRPr="003D4520">
        <w:rPr>
          <w:rFonts w:asciiTheme="minorHAnsi" w:hAnsiTheme="minorHAnsi" w:cs="Arial"/>
          <w:sz w:val="22"/>
          <w:szCs w:val="22"/>
        </w:rPr>
        <w:t>і</w:t>
      </w:r>
      <w:r w:rsidR="00E22016" w:rsidRPr="003D4520">
        <w:rPr>
          <w:rFonts w:asciiTheme="minorHAnsi" w:hAnsiTheme="minorHAnsi" w:cs="Arial"/>
          <w:sz w:val="22"/>
          <w:szCs w:val="22"/>
        </w:rPr>
        <w:t>.</w:t>
      </w:r>
    </w:p>
    <w:p w:rsidR="00DC3677" w:rsidRPr="003D4520" w:rsidRDefault="00180D65" w:rsidP="00E22016">
      <w:pPr>
        <w:pStyle w:val="a6"/>
        <w:tabs>
          <w:tab w:val="left" w:pos="567"/>
        </w:tabs>
        <w:spacing w:before="120" w:beforeAutospacing="0" w:after="120" w:afterAutospacing="0" w:line="300" w:lineRule="atLeast"/>
        <w:ind w:firstLine="567"/>
        <w:jc w:val="both"/>
        <w:rPr>
          <w:rFonts w:asciiTheme="minorHAnsi" w:hAnsiTheme="minorHAnsi" w:cs="Arial"/>
        </w:rPr>
      </w:pPr>
      <w:r w:rsidRPr="003D4520">
        <w:rPr>
          <w:rFonts w:asciiTheme="minorHAnsi" w:hAnsiTheme="minorHAnsi" w:cs="Arial"/>
        </w:rPr>
        <w:t>2</w:t>
      </w:r>
      <w:r w:rsidR="00E22016" w:rsidRPr="003D4520">
        <w:rPr>
          <w:rFonts w:asciiTheme="minorHAnsi" w:hAnsiTheme="minorHAnsi" w:cs="Arial"/>
        </w:rPr>
        <w:t>0% вступних членських внесків та 20% щорічних членських внесків територіальні федерації легкої атлетики перераховують на розрахунковий рахунок ФЛ</w:t>
      </w:r>
      <w:r w:rsidR="00A60EB2" w:rsidRPr="003D4520">
        <w:rPr>
          <w:rFonts w:asciiTheme="minorHAnsi" w:hAnsiTheme="minorHAnsi" w:cs="Arial"/>
        </w:rPr>
        <w:t>АУ не пізніше 10 березня поточного</w:t>
      </w:r>
      <w:r w:rsidR="00E22016" w:rsidRPr="003D4520">
        <w:rPr>
          <w:rFonts w:asciiTheme="minorHAnsi" w:hAnsiTheme="minorHAnsi" w:cs="Arial"/>
        </w:rPr>
        <w:t xml:space="preserve"> року</w:t>
      </w:r>
      <w:r w:rsidR="00A60EB2" w:rsidRPr="003D4520">
        <w:rPr>
          <w:rFonts w:asciiTheme="minorHAnsi" w:hAnsiTheme="minorHAnsi" w:cs="Arial"/>
        </w:rPr>
        <w:t xml:space="preserve"> за існуючих та нових членів</w:t>
      </w:r>
      <w:r w:rsidR="00E22016" w:rsidRPr="003D4520">
        <w:rPr>
          <w:rFonts w:asciiTheme="minorHAnsi" w:hAnsiTheme="minorHAnsi" w:cs="Arial"/>
        </w:rPr>
        <w:t xml:space="preserve">. </w:t>
      </w:r>
      <w:r w:rsidR="00DC3677" w:rsidRPr="003D4520">
        <w:rPr>
          <w:rFonts w:asciiTheme="minorHAnsi" w:hAnsiTheme="minorHAnsi" w:cs="Arial"/>
        </w:rPr>
        <w:t xml:space="preserve"> </w:t>
      </w:r>
    </w:p>
    <w:p w:rsidR="001A0C7E" w:rsidRPr="003D4520" w:rsidRDefault="00463253" w:rsidP="00373C01">
      <w:pPr>
        <w:pStyle w:val="a6"/>
        <w:numPr>
          <w:ilvl w:val="1"/>
          <w:numId w:val="1"/>
        </w:numPr>
        <w:tabs>
          <w:tab w:val="left" w:pos="567"/>
        </w:tabs>
        <w:spacing w:before="120" w:beforeAutospacing="0" w:after="120" w:afterAutospacing="0" w:line="300" w:lineRule="atLeast"/>
        <w:ind w:left="0" w:firstLine="0"/>
        <w:jc w:val="both"/>
        <w:rPr>
          <w:rFonts w:asciiTheme="minorHAnsi" w:hAnsiTheme="minorHAnsi" w:cs="Arial"/>
        </w:rPr>
      </w:pPr>
      <w:r w:rsidRPr="003D4520">
        <w:rPr>
          <w:rFonts w:asciiTheme="minorHAnsi" w:hAnsiTheme="minorHAnsi" w:cs="Arial"/>
        </w:rPr>
        <w:t>При виході (виключенні) з</w:t>
      </w:r>
      <w:r w:rsidR="00E22016" w:rsidRPr="003D4520">
        <w:rPr>
          <w:rFonts w:asciiTheme="minorHAnsi" w:hAnsiTheme="minorHAnsi" w:cs="Arial"/>
        </w:rPr>
        <w:t>і складу</w:t>
      </w:r>
      <w:r w:rsidRPr="003D4520">
        <w:rPr>
          <w:rFonts w:asciiTheme="minorHAnsi" w:hAnsiTheme="minorHAnsi" w:cs="Arial"/>
        </w:rPr>
        <w:t xml:space="preserve"> членів ФЛАУ вступний та щорічний внески не повертаються.</w:t>
      </w:r>
    </w:p>
    <w:p w:rsidR="006569A9" w:rsidRPr="003D4520" w:rsidRDefault="001A0C7E" w:rsidP="00373C01">
      <w:pPr>
        <w:pStyle w:val="a6"/>
        <w:numPr>
          <w:ilvl w:val="1"/>
          <w:numId w:val="1"/>
        </w:numPr>
        <w:tabs>
          <w:tab w:val="left" w:pos="567"/>
        </w:tabs>
        <w:spacing w:before="120" w:beforeAutospacing="0" w:after="120" w:afterAutospacing="0" w:line="300" w:lineRule="atLeast"/>
        <w:ind w:left="0" w:firstLine="0"/>
        <w:jc w:val="both"/>
        <w:rPr>
          <w:rFonts w:asciiTheme="minorHAnsi" w:hAnsiTheme="minorHAnsi" w:cs="Arial"/>
        </w:rPr>
      </w:pPr>
      <w:r w:rsidRPr="003D4520">
        <w:rPr>
          <w:rFonts w:asciiTheme="minorHAnsi" w:hAnsiTheme="minorHAnsi" w:cs="Arial"/>
        </w:rPr>
        <w:t xml:space="preserve">Грошові надходження </w:t>
      </w:r>
      <w:r w:rsidR="00E22016" w:rsidRPr="003D4520">
        <w:rPr>
          <w:rFonts w:asciiTheme="minorHAnsi" w:hAnsiTheme="minorHAnsi" w:cs="Arial"/>
        </w:rPr>
        <w:t>у вигляді</w:t>
      </w:r>
      <w:r w:rsidRPr="003D4520">
        <w:rPr>
          <w:rFonts w:asciiTheme="minorHAnsi" w:hAnsiTheme="minorHAnsi" w:cs="Arial"/>
        </w:rPr>
        <w:t xml:space="preserve"> </w:t>
      </w:r>
      <w:r w:rsidR="00E22016" w:rsidRPr="003D4520">
        <w:rPr>
          <w:rFonts w:asciiTheme="minorHAnsi" w:hAnsiTheme="minorHAnsi" w:cs="Arial"/>
        </w:rPr>
        <w:t xml:space="preserve">членських </w:t>
      </w:r>
      <w:r w:rsidRPr="003D4520">
        <w:rPr>
          <w:rFonts w:asciiTheme="minorHAnsi" w:hAnsiTheme="minorHAnsi" w:cs="Arial"/>
        </w:rPr>
        <w:t>внесків</w:t>
      </w:r>
      <w:r w:rsidR="00E22016" w:rsidRPr="003D4520">
        <w:rPr>
          <w:rFonts w:asciiTheme="minorHAnsi" w:hAnsiTheme="minorHAnsi" w:cs="Arial"/>
        </w:rPr>
        <w:t xml:space="preserve"> від</w:t>
      </w:r>
      <w:r w:rsidRPr="003D4520">
        <w:rPr>
          <w:rFonts w:asciiTheme="minorHAnsi" w:hAnsiTheme="minorHAnsi" w:cs="Arial"/>
        </w:rPr>
        <w:t xml:space="preserve"> членів </w:t>
      </w:r>
      <w:r w:rsidR="00463253" w:rsidRPr="003D4520">
        <w:rPr>
          <w:rFonts w:asciiTheme="minorHAnsi" w:hAnsiTheme="minorHAnsi" w:cs="Arial"/>
        </w:rPr>
        <w:t>ФЛАУ</w:t>
      </w:r>
      <w:r w:rsidRPr="003D4520">
        <w:rPr>
          <w:rFonts w:asciiTheme="minorHAnsi" w:hAnsiTheme="minorHAnsi" w:cs="Arial"/>
        </w:rPr>
        <w:t xml:space="preserve"> використовуються </w:t>
      </w:r>
      <w:r w:rsidR="00463253" w:rsidRPr="003D4520">
        <w:rPr>
          <w:rFonts w:asciiTheme="minorHAnsi" w:hAnsiTheme="minorHAnsi" w:cs="Arial"/>
        </w:rPr>
        <w:t>ФЛАУ</w:t>
      </w:r>
      <w:r w:rsidRPr="003D4520">
        <w:rPr>
          <w:rFonts w:asciiTheme="minorHAnsi" w:hAnsiTheme="minorHAnsi" w:cs="Arial"/>
        </w:rPr>
        <w:t xml:space="preserve"> для реалізації її статутної мети та завдань, оформлення необхідних членських документів та утримання </w:t>
      </w:r>
      <w:r w:rsidR="00463253" w:rsidRPr="003D4520">
        <w:rPr>
          <w:rFonts w:asciiTheme="minorHAnsi" w:hAnsiTheme="minorHAnsi" w:cs="Arial"/>
        </w:rPr>
        <w:t>штатного апарату ФЛАУ</w:t>
      </w:r>
      <w:r w:rsidRPr="003D4520">
        <w:rPr>
          <w:rFonts w:asciiTheme="minorHAnsi" w:hAnsiTheme="minorHAnsi" w:cs="Arial"/>
        </w:rPr>
        <w:t>, розвитку матеріально-технічної бази та реалізації проектів та програм.</w:t>
      </w:r>
    </w:p>
    <w:p w:rsidR="00FD2AC4" w:rsidRPr="003D4520" w:rsidRDefault="00FD2AC4" w:rsidP="00FD2AC4">
      <w:pPr>
        <w:pStyle w:val="a6"/>
        <w:tabs>
          <w:tab w:val="left" w:pos="567"/>
        </w:tabs>
        <w:spacing w:before="120" w:beforeAutospacing="0" w:after="120" w:afterAutospacing="0" w:line="300" w:lineRule="atLeast"/>
        <w:ind w:left="360"/>
        <w:jc w:val="both"/>
        <w:rPr>
          <w:rFonts w:asciiTheme="minorHAnsi" w:hAnsiTheme="minorHAnsi" w:cs="Arial"/>
          <w:b/>
        </w:rPr>
      </w:pPr>
    </w:p>
    <w:p w:rsidR="00FB0E2F" w:rsidRPr="003D4520" w:rsidRDefault="006569A9" w:rsidP="00373C01">
      <w:pPr>
        <w:pStyle w:val="a6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300" w:lineRule="atLeast"/>
        <w:jc w:val="both"/>
        <w:rPr>
          <w:rFonts w:asciiTheme="minorHAnsi" w:hAnsiTheme="minorHAnsi" w:cs="Arial"/>
          <w:b/>
        </w:rPr>
      </w:pPr>
      <w:r w:rsidRPr="003D4520">
        <w:rPr>
          <w:rFonts w:asciiTheme="minorHAnsi" w:hAnsiTheme="minorHAnsi" w:cs="Arial"/>
          <w:b/>
        </w:rPr>
        <w:t>Зміна територіального представництва члена ФЛАУ.</w:t>
      </w:r>
    </w:p>
    <w:p w:rsidR="00355EAB" w:rsidRPr="003D4520" w:rsidRDefault="00355EAB" w:rsidP="00355EAB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hanging="284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Фізична особа може бути членом тільки однієї територіальної федерації.   </w:t>
      </w:r>
    </w:p>
    <w:p w:rsidR="00E22016" w:rsidRPr="003D4520" w:rsidRDefault="00CD5968" w:rsidP="00EF7C42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Кожен член ФЛАУ має право на зміну територіального представництва </w:t>
      </w:r>
      <w:r w:rsidR="006E4E3F" w:rsidRPr="003D4520">
        <w:rPr>
          <w:sz w:val="24"/>
          <w:szCs w:val="24"/>
        </w:rPr>
        <w:t xml:space="preserve">шляхом подання </w:t>
      </w:r>
      <w:r w:rsidR="008F4864">
        <w:rPr>
          <w:sz w:val="24"/>
          <w:szCs w:val="24"/>
        </w:rPr>
        <w:t>відповідної</w:t>
      </w:r>
      <w:r w:rsidR="00724E80" w:rsidRPr="003D4520">
        <w:rPr>
          <w:sz w:val="24"/>
          <w:szCs w:val="24"/>
        </w:rPr>
        <w:t xml:space="preserve"> заяви</w:t>
      </w:r>
      <w:r w:rsidR="00E22016" w:rsidRPr="003D4520">
        <w:rPr>
          <w:sz w:val="24"/>
          <w:szCs w:val="24"/>
        </w:rPr>
        <w:t xml:space="preserve"> </w:t>
      </w:r>
      <w:r w:rsidR="006E4E3F" w:rsidRPr="003D4520">
        <w:rPr>
          <w:sz w:val="24"/>
          <w:szCs w:val="24"/>
        </w:rPr>
        <w:t>у</w:t>
      </w:r>
      <w:r w:rsidR="00E22016" w:rsidRPr="003D4520">
        <w:rPr>
          <w:sz w:val="24"/>
          <w:szCs w:val="24"/>
        </w:rPr>
        <w:t xml:space="preserve"> </w:t>
      </w:r>
      <w:r w:rsidR="006E4E3F" w:rsidRPr="003D4520">
        <w:rPr>
          <w:sz w:val="24"/>
          <w:szCs w:val="24"/>
        </w:rPr>
        <w:t>Т</w:t>
      </w:r>
      <w:r w:rsidR="00E22016" w:rsidRPr="003D4520">
        <w:rPr>
          <w:sz w:val="24"/>
          <w:szCs w:val="24"/>
        </w:rPr>
        <w:t>ФЛА.</w:t>
      </w:r>
      <w:r w:rsidR="00FB0E2F" w:rsidRPr="003D4520">
        <w:rPr>
          <w:sz w:val="24"/>
          <w:szCs w:val="24"/>
        </w:rPr>
        <w:t xml:space="preserve"> </w:t>
      </w:r>
    </w:p>
    <w:p w:rsidR="00724E80" w:rsidRPr="003D4520" w:rsidRDefault="008F4864" w:rsidP="008F4864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Члени ФЛАУ,</w:t>
      </w:r>
      <w:r w:rsidR="006E4E3F" w:rsidRPr="003D4520">
        <w:rPr>
          <w:sz w:val="24"/>
          <w:szCs w:val="24"/>
        </w:rPr>
        <w:t xml:space="preserve"> які виступали за збірну команду України або області</w:t>
      </w:r>
      <w:r w:rsidR="00724E80" w:rsidRPr="003D4520">
        <w:rPr>
          <w:sz w:val="24"/>
          <w:szCs w:val="24"/>
        </w:rPr>
        <w:t xml:space="preserve"> </w:t>
      </w:r>
      <w:r>
        <w:rPr>
          <w:sz w:val="24"/>
          <w:szCs w:val="24"/>
        </w:rPr>
        <w:t>зобов'язані</w:t>
      </w:r>
      <w:r w:rsidR="00724E80" w:rsidRPr="003D4520">
        <w:rPr>
          <w:sz w:val="24"/>
          <w:szCs w:val="24"/>
        </w:rPr>
        <w:t xml:space="preserve"> після переходу в іншу</w:t>
      </w:r>
      <w:r w:rsidR="006E4E3F" w:rsidRPr="003D4520">
        <w:rPr>
          <w:sz w:val="24"/>
          <w:szCs w:val="24"/>
        </w:rPr>
        <w:t xml:space="preserve"> ТФЛА ще </w:t>
      </w:r>
      <w:r>
        <w:rPr>
          <w:sz w:val="24"/>
          <w:szCs w:val="24"/>
        </w:rPr>
        <w:t>два</w:t>
      </w:r>
      <w:r w:rsidR="00724E80" w:rsidRPr="003D4520">
        <w:rPr>
          <w:sz w:val="24"/>
          <w:szCs w:val="24"/>
        </w:rPr>
        <w:t xml:space="preserve"> роки</w:t>
      </w:r>
      <w:r w:rsidR="00E22016" w:rsidRPr="003D4520">
        <w:rPr>
          <w:sz w:val="24"/>
          <w:szCs w:val="24"/>
        </w:rPr>
        <w:t xml:space="preserve"> представляти</w:t>
      </w:r>
      <w:r w:rsidR="006E4E3F" w:rsidRPr="003D4520">
        <w:rPr>
          <w:sz w:val="24"/>
          <w:szCs w:val="24"/>
        </w:rPr>
        <w:t xml:space="preserve"> </w:t>
      </w:r>
      <w:r w:rsidR="00724E80" w:rsidRPr="003D4520">
        <w:rPr>
          <w:sz w:val="24"/>
          <w:szCs w:val="24"/>
        </w:rPr>
        <w:t>ТФЛА</w:t>
      </w:r>
      <w:r>
        <w:rPr>
          <w:sz w:val="24"/>
          <w:szCs w:val="24"/>
        </w:rPr>
        <w:t>,</w:t>
      </w:r>
      <w:r w:rsidR="00724E80" w:rsidRPr="003D4520">
        <w:rPr>
          <w:sz w:val="24"/>
          <w:szCs w:val="24"/>
        </w:rPr>
        <w:t xml:space="preserve"> з якої перевівся, </w:t>
      </w:r>
      <w:r w:rsidR="00E22016" w:rsidRPr="003D4520">
        <w:rPr>
          <w:sz w:val="24"/>
          <w:szCs w:val="24"/>
        </w:rPr>
        <w:t xml:space="preserve"> н</w:t>
      </w:r>
      <w:r w:rsidR="00724E80" w:rsidRPr="003D4520">
        <w:rPr>
          <w:sz w:val="24"/>
          <w:szCs w:val="24"/>
        </w:rPr>
        <w:t xml:space="preserve">а змаганнях національного рівня. </w:t>
      </w:r>
    </w:p>
    <w:p w:rsidR="00E22016" w:rsidRPr="003D4520" w:rsidRDefault="00E22016" w:rsidP="00724E80">
      <w:pPr>
        <w:tabs>
          <w:tab w:val="left" w:pos="0"/>
          <w:tab w:val="left" w:pos="567"/>
        </w:tabs>
        <w:spacing w:before="120" w:after="120" w:line="240" w:lineRule="auto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Цей період може бути скорочений або відмінений за наступних умов:</w:t>
      </w:r>
    </w:p>
    <w:p w:rsidR="00724E80" w:rsidRPr="003D4520" w:rsidRDefault="00976F5A" w:rsidP="006E4E3F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наявність досягнутих домовленостей між відповідними територіальними федераціями легкої атлетики;</w:t>
      </w:r>
    </w:p>
    <w:p w:rsidR="00703EE2" w:rsidRPr="003D4520" w:rsidRDefault="006E4E3F" w:rsidP="00703EE2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lastRenderedPageBreak/>
        <w:t xml:space="preserve"> </w:t>
      </w:r>
      <w:r w:rsidR="00703EE2">
        <w:rPr>
          <w:sz w:val="24"/>
          <w:szCs w:val="24"/>
        </w:rPr>
        <w:t xml:space="preserve">наявність </w:t>
      </w:r>
      <w:r w:rsidR="008F4864">
        <w:rPr>
          <w:sz w:val="24"/>
          <w:szCs w:val="24"/>
        </w:rPr>
        <w:t>р</w:t>
      </w:r>
      <w:r w:rsidRPr="003D4520">
        <w:rPr>
          <w:sz w:val="24"/>
          <w:szCs w:val="24"/>
        </w:rPr>
        <w:t>ішення</w:t>
      </w:r>
      <w:r w:rsidR="00703EE2">
        <w:rPr>
          <w:sz w:val="24"/>
          <w:szCs w:val="24"/>
        </w:rPr>
        <w:t xml:space="preserve"> Ради ФЛАУ </w:t>
      </w:r>
      <w:r w:rsidRPr="003D4520">
        <w:rPr>
          <w:sz w:val="24"/>
          <w:szCs w:val="24"/>
        </w:rPr>
        <w:t xml:space="preserve">щодо допуску до </w:t>
      </w:r>
      <w:r w:rsidR="00703EE2">
        <w:rPr>
          <w:sz w:val="24"/>
          <w:szCs w:val="24"/>
        </w:rPr>
        <w:t xml:space="preserve">відповідних </w:t>
      </w:r>
      <w:r w:rsidRPr="003D4520">
        <w:rPr>
          <w:sz w:val="24"/>
          <w:szCs w:val="24"/>
        </w:rPr>
        <w:t>змагань</w:t>
      </w:r>
      <w:r w:rsidR="00703EE2">
        <w:rPr>
          <w:sz w:val="24"/>
          <w:szCs w:val="24"/>
        </w:rPr>
        <w:t>.</w:t>
      </w:r>
    </w:p>
    <w:p w:rsidR="00724E80" w:rsidRDefault="00724E80" w:rsidP="00304666">
      <w:pPr>
        <w:pStyle w:val="a3"/>
        <w:tabs>
          <w:tab w:val="left" w:pos="0"/>
          <w:tab w:val="left" w:pos="567"/>
        </w:tabs>
        <w:spacing w:before="120" w:after="120" w:line="240" w:lineRule="auto"/>
        <w:ind w:left="1429"/>
        <w:contextualSpacing w:val="0"/>
        <w:jc w:val="both"/>
        <w:rPr>
          <w:sz w:val="24"/>
          <w:szCs w:val="24"/>
        </w:rPr>
      </w:pPr>
    </w:p>
    <w:p w:rsidR="00304666" w:rsidRPr="003D4520" w:rsidRDefault="00304666" w:rsidP="00304666">
      <w:pPr>
        <w:pStyle w:val="a3"/>
        <w:tabs>
          <w:tab w:val="left" w:pos="0"/>
          <w:tab w:val="left" w:pos="567"/>
        </w:tabs>
        <w:spacing w:before="120" w:after="120" w:line="240" w:lineRule="auto"/>
        <w:ind w:left="1429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7D1ADB" w:rsidRPr="003D4520" w:rsidRDefault="007D1ADB" w:rsidP="00373C01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 xml:space="preserve">Надання дозволу членам ФЛАУ виступати за іноземний клуб. </w:t>
      </w:r>
    </w:p>
    <w:p w:rsidR="00F269E2" w:rsidRPr="003D4520" w:rsidRDefault="007835A4" w:rsidP="00373C01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976F5A" w:rsidRPr="003D4520">
        <w:rPr>
          <w:sz w:val="24"/>
          <w:szCs w:val="24"/>
        </w:rPr>
        <w:t>лен</w:t>
      </w:r>
      <w:r w:rsidR="007D1ADB" w:rsidRPr="003D4520">
        <w:rPr>
          <w:sz w:val="24"/>
          <w:szCs w:val="24"/>
        </w:rPr>
        <w:t xml:space="preserve"> ФЛАУ </w:t>
      </w:r>
      <w:r w:rsidR="00976F5A" w:rsidRPr="003D4520">
        <w:rPr>
          <w:sz w:val="24"/>
          <w:szCs w:val="24"/>
        </w:rPr>
        <w:t xml:space="preserve">має право представляти іноземний клуб на міжнародних змаганнях. </w:t>
      </w:r>
    </w:p>
    <w:p w:rsidR="007D1ADB" w:rsidRPr="003D4520" w:rsidRDefault="005155E0" w:rsidP="00373C01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Дозвіл</w:t>
      </w:r>
      <w:r w:rsidR="005C7D94" w:rsidRPr="003D4520">
        <w:rPr>
          <w:sz w:val="24"/>
          <w:szCs w:val="24"/>
        </w:rPr>
        <w:t xml:space="preserve"> члену ФЛАУ </w:t>
      </w:r>
      <w:r w:rsidR="00976F5A" w:rsidRPr="003D4520">
        <w:rPr>
          <w:sz w:val="24"/>
          <w:szCs w:val="24"/>
        </w:rPr>
        <w:t xml:space="preserve">представляти </w:t>
      </w:r>
      <w:r w:rsidR="005C7D94" w:rsidRPr="003D4520">
        <w:rPr>
          <w:sz w:val="24"/>
          <w:szCs w:val="24"/>
        </w:rPr>
        <w:t>іноземний клуб</w:t>
      </w:r>
      <w:r w:rsidR="00976F5A" w:rsidRPr="003D4520">
        <w:rPr>
          <w:sz w:val="24"/>
          <w:szCs w:val="24"/>
        </w:rPr>
        <w:t xml:space="preserve"> на міжнародних змаганнях</w:t>
      </w:r>
      <w:r w:rsidR="005C7D94" w:rsidRPr="003D4520">
        <w:rPr>
          <w:sz w:val="24"/>
          <w:szCs w:val="24"/>
        </w:rPr>
        <w:t xml:space="preserve"> </w:t>
      </w:r>
      <w:r>
        <w:rPr>
          <w:sz w:val="24"/>
          <w:szCs w:val="24"/>
        </w:rPr>
        <w:t>надає своїм рішенням</w:t>
      </w:r>
      <w:r w:rsidR="00976F5A" w:rsidRPr="003D4520">
        <w:rPr>
          <w:sz w:val="24"/>
          <w:szCs w:val="24"/>
        </w:rPr>
        <w:t xml:space="preserve"> Виконком ФЛАУ на підставі особистої заяви члена ФЛАУ та звернення відповідного іноземного клубу.</w:t>
      </w:r>
    </w:p>
    <w:p w:rsidR="00A60EB2" w:rsidRPr="003D4520" w:rsidRDefault="00A60EB2" w:rsidP="00373C01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 xml:space="preserve">Відомча та клубна </w:t>
      </w:r>
      <w:r w:rsidR="00236C4E">
        <w:rPr>
          <w:sz w:val="24"/>
          <w:szCs w:val="24"/>
        </w:rPr>
        <w:t>при</w:t>
      </w:r>
      <w:r w:rsidRPr="003D4520">
        <w:rPr>
          <w:sz w:val="24"/>
          <w:szCs w:val="24"/>
        </w:rPr>
        <w:t>належність атлета визначає</w:t>
      </w:r>
      <w:r w:rsidR="002A3C2D" w:rsidRPr="003D4520">
        <w:rPr>
          <w:sz w:val="24"/>
          <w:szCs w:val="24"/>
        </w:rPr>
        <w:t>ться ТФЛА, яка повністю</w:t>
      </w:r>
      <w:r w:rsidRPr="003D4520">
        <w:rPr>
          <w:sz w:val="24"/>
          <w:szCs w:val="24"/>
        </w:rPr>
        <w:t xml:space="preserve"> несе відпові</w:t>
      </w:r>
      <w:r w:rsidR="007835A4">
        <w:rPr>
          <w:sz w:val="24"/>
          <w:szCs w:val="24"/>
        </w:rPr>
        <w:t>д</w:t>
      </w:r>
      <w:r w:rsidRPr="003D4520">
        <w:rPr>
          <w:sz w:val="24"/>
          <w:szCs w:val="24"/>
        </w:rPr>
        <w:t>альність за надану інформацію.</w:t>
      </w:r>
    </w:p>
    <w:p w:rsidR="007D1ADB" w:rsidRPr="003D4520" w:rsidRDefault="007D1ADB" w:rsidP="00373C01">
      <w:pPr>
        <w:pStyle w:val="a3"/>
        <w:tabs>
          <w:tab w:val="left" w:pos="0"/>
          <w:tab w:val="left" w:pos="567"/>
        </w:tabs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4E3968" w:rsidRPr="003D4520" w:rsidRDefault="004E3968" w:rsidP="00373C01">
      <w:pPr>
        <w:pStyle w:val="a3"/>
        <w:tabs>
          <w:tab w:val="left" w:pos="0"/>
          <w:tab w:val="left" w:pos="567"/>
        </w:tabs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</w:p>
    <w:p w:rsidR="004E3968" w:rsidRPr="003D4520" w:rsidRDefault="004E3968" w:rsidP="00373C0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3D4520">
        <w:rPr>
          <w:b/>
          <w:sz w:val="24"/>
          <w:szCs w:val="24"/>
        </w:rPr>
        <w:t>Заключні положення.</w:t>
      </w:r>
    </w:p>
    <w:p w:rsidR="004E3968" w:rsidRPr="003D4520" w:rsidRDefault="004E3968" w:rsidP="00373C01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Це Положення набуває чинності з дня його затвердження Радою ФЛАУ.</w:t>
      </w:r>
    </w:p>
    <w:p w:rsidR="004E3968" w:rsidRPr="003D4520" w:rsidRDefault="004E3968" w:rsidP="00373C01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3D4520">
        <w:rPr>
          <w:sz w:val="24"/>
          <w:szCs w:val="24"/>
        </w:rPr>
        <w:t>Будь-які зміни та доповнення до цього Положення вносяться на підставі ухваленого рішення Ради ФЛАУ про такі зміни та доповнення.</w:t>
      </w:r>
    </w:p>
    <w:sectPr w:rsidR="004E3968" w:rsidRPr="003D4520" w:rsidSect="008053A2">
      <w:headerReference w:type="default" r:id="rId10"/>
      <w:footerReference w:type="default" r:id="rId11"/>
      <w:headerReference w:type="first" r:id="rId12"/>
      <w:pgSz w:w="11906" w:h="16838"/>
      <w:pgMar w:top="284" w:right="851" w:bottom="851" w:left="1418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AA" w:rsidRDefault="00E331AA" w:rsidP="004E3968">
      <w:pPr>
        <w:spacing w:after="0" w:line="240" w:lineRule="auto"/>
      </w:pPr>
      <w:r>
        <w:separator/>
      </w:r>
    </w:p>
  </w:endnote>
  <w:endnote w:type="continuationSeparator" w:id="0">
    <w:p w:rsidR="00E331AA" w:rsidRDefault="00E331AA" w:rsidP="004E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037825"/>
      <w:docPartObj>
        <w:docPartGallery w:val="Page Numbers (Bottom of Page)"/>
        <w:docPartUnique/>
      </w:docPartObj>
    </w:sdtPr>
    <w:sdtEndPr/>
    <w:sdtContent>
      <w:p w:rsidR="000530D7" w:rsidRDefault="008918DA">
        <w:pPr>
          <w:pStyle w:val="a9"/>
          <w:jc w:val="right"/>
        </w:pPr>
        <w:r>
          <w:fldChar w:fldCharType="begin"/>
        </w:r>
        <w:r w:rsidR="000530D7">
          <w:instrText>PAGE   \* MERGEFORMAT</w:instrText>
        </w:r>
        <w:r>
          <w:fldChar w:fldCharType="separate"/>
        </w:r>
        <w:r w:rsidR="00304666" w:rsidRPr="00304666">
          <w:rPr>
            <w:noProof/>
            <w:lang w:val="ru-RU"/>
          </w:rPr>
          <w:t>4</w:t>
        </w:r>
        <w:r>
          <w:fldChar w:fldCharType="end"/>
        </w:r>
      </w:p>
    </w:sdtContent>
  </w:sdt>
  <w:p w:rsidR="000530D7" w:rsidRDefault="000530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AA" w:rsidRDefault="00E331AA" w:rsidP="004E3968">
      <w:pPr>
        <w:spacing w:after="0" w:line="240" w:lineRule="auto"/>
      </w:pPr>
      <w:r>
        <w:separator/>
      </w:r>
    </w:p>
  </w:footnote>
  <w:footnote w:type="continuationSeparator" w:id="0">
    <w:p w:rsidR="00E331AA" w:rsidRDefault="00E331AA" w:rsidP="004E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31" w:rsidRDefault="007D2731">
    <w:pPr>
      <w:pStyle w:val="a7"/>
    </w:pPr>
    <w:r w:rsidRPr="00663FFE">
      <w:rPr>
        <w:rFonts w:eastAsia="Times New Roman" w:cs="Calibri"/>
        <w:noProof/>
        <w:sz w:val="26"/>
        <w:szCs w:val="26"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5519420</wp:posOffset>
          </wp:positionH>
          <wp:positionV relativeFrom="paragraph">
            <wp:posOffset>-293369</wp:posOffset>
          </wp:positionV>
          <wp:extent cx="751190" cy="527150"/>
          <wp:effectExtent l="0" t="0" r="0" b="635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L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536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3968" w:rsidRDefault="004E3968" w:rsidP="007D2731">
    <w:pPr>
      <w:pStyle w:val="a7"/>
      <w:tabs>
        <w:tab w:val="clear" w:pos="4819"/>
        <w:tab w:val="clear" w:pos="9639"/>
        <w:tab w:val="left" w:pos="86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AB" w:rsidRDefault="006079DF">
    <w:pPr>
      <w:pStyle w:val="a7"/>
    </w:pPr>
    <w:r>
      <w:tab/>
    </w:r>
    <w:r>
      <w:tab/>
    </w:r>
    <w:r w:rsidR="00355EAB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4FD"/>
    <w:multiLevelType w:val="hybridMultilevel"/>
    <w:tmpl w:val="D91A5D38"/>
    <w:lvl w:ilvl="0" w:tplc="5AD61F9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695"/>
    <w:multiLevelType w:val="hybridMultilevel"/>
    <w:tmpl w:val="3E42D270"/>
    <w:lvl w:ilvl="0" w:tplc="5AD61F9A">
      <w:start w:val="5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105552"/>
    <w:multiLevelType w:val="hybridMultilevel"/>
    <w:tmpl w:val="27DA550A"/>
    <w:lvl w:ilvl="0" w:tplc="2F984B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F74729"/>
    <w:multiLevelType w:val="multilevel"/>
    <w:tmpl w:val="025E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901E7E"/>
    <w:multiLevelType w:val="hybridMultilevel"/>
    <w:tmpl w:val="4A02C37A"/>
    <w:lvl w:ilvl="0" w:tplc="3E2EFA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0"/>
    <w:rsid w:val="00013146"/>
    <w:rsid w:val="000356F4"/>
    <w:rsid w:val="00037217"/>
    <w:rsid w:val="000530D7"/>
    <w:rsid w:val="0005509D"/>
    <w:rsid w:val="00066EE4"/>
    <w:rsid w:val="000E3FBB"/>
    <w:rsid w:val="0014390A"/>
    <w:rsid w:val="001647FA"/>
    <w:rsid w:val="00180D65"/>
    <w:rsid w:val="00185A14"/>
    <w:rsid w:val="00197987"/>
    <w:rsid w:val="00197AB4"/>
    <w:rsid w:val="001A0A2F"/>
    <w:rsid w:val="001A0C7E"/>
    <w:rsid w:val="001A45C9"/>
    <w:rsid w:val="00236C4E"/>
    <w:rsid w:val="00252F1B"/>
    <w:rsid w:val="002555A7"/>
    <w:rsid w:val="00262F75"/>
    <w:rsid w:val="0029155C"/>
    <w:rsid w:val="002A3C2D"/>
    <w:rsid w:val="002B471C"/>
    <w:rsid w:val="00304666"/>
    <w:rsid w:val="00314309"/>
    <w:rsid w:val="00355EAB"/>
    <w:rsid w:val="0036682D"/>
    <w:rsid w:val="00373C01"/>
    <w:rsid w:val="00387EED"/>
    <w:rsid w:val="003C1A6B"/>
    <w:rsid w:val="003D4520"/>
    <w:rsid w:val="003F028A"/>
    <w:rsid w:val="003F7963"/>
    <w:rsid w:val="00422C16"/>
    <w:rsid w:val="004513F6"/>
    <w:rsid w:val="00463253"/>
    <w:rsid w:val="0048550D"/>
    <w:rsid w:val="004B3567"/>
    <w:rsid w:val="004C0021"/>
    <w:rsid w:val="004E0206"/>
    <w:rsid w:val="004E3968"/>
    <w:rsid w:val="005155E0"/>
    <w:rsid w:val="00550875"/>
    <w:rsid w:val="0058427F"/>
    <w:rsid w:val="00586F12"/>
    <w:rsid w:val="00597BA5"/>
    <w:rsid w:val="005C7D94"/>
    <w:rsid w:val="005D083F"/>
    <w:rsid w:val="005D26D0"/>
    <w:rsid w:val="006079DF"/>
    <w:rsid w:val="0064733D"/>
    <w:rsid w:val="006569A9"/>
    <w:rsid w:val="00665B25"/>
    <w:rsid w:val="0067119C"/>
    <w:rsid w:val="006C7BB6"/>
    <w:rsid w:val="006D5B9E"/>
    <w:rsid w:val="006E4E3F"/>
    <w:rsid w:val="00703EE2"/>
    <w:rsid w:val="00724E80"/>
    <w:rsid w:val="00750EFE"/>
    <w:rsid w:val="0076568F"/>
    <w:rsid w:val="00780D0E"/>
    <w:rsid w:val="007835A4"/>
    <w:rsid w:val="007C0383"/>
    <w:rsid w:val="007D1ADB"/>
    <w:rsid w:val="007D2731"/>
    <w:rsid w:val="00800E82"/>
    <w:rsid w:val="008053A2"/>
    <w:rsid w:val="008636A9"/>
    <w:rsid w:val="00866498"/>
    <w:rsid w:val="00866D5E"/>
    <w:rsid w:val="008918DA"/>
    <w:rsid w:val="008B7122"/>
    <w:rsid w:val="008D7BD7"/>
    <w:rsid w:val="008E335C"/>
    <w:rsid w:val="008F4864"/>
    <w:rsid w:val="009065C4"/>
    <w:rsid w:val="009119F6"/>
    <w:rsid w:val="00976F5A"/>
    <w:rsid w:val="009909E8"/>
    <w:rsid w:val="00993DEB"/>
    <w:rsid w:val="009A74AA"/>
    <w:rsid w:val="009B4A5A"/>
    <w:rsid w:val="009C6394"/>
    <w:rsid w:val="009E2805"/>
    <w:rsid w:val="00A12593"/>
    <w:rsid w:val="00A60EB2"/>
    <w:rsid w:val="00A75D4A"/>
    <w:rsid w:val="00A81237"/>
    <w:rsid w:val="00AA2CCD"/>
    <w:rsid w:val="00AA2F37"/>
    <w:rsid w:val="00AA3B72"/>
    <w:rsid w:val="00AB5BD3"/>
    <w:rsid w:val="00AD0D65"/>
    <w:rsid w:val="00AF1E6F"/>
    <w:rsid w:val="00B47E60"/>
    <w:rsid w:val="00B63F40"/>
    <w:rsid w:val="00B64F79"/>
    <w:rsid w:val="00B73211"/>
    <w:rsid w:val="00B81942"/>
    <w:rsid w:val="00BE7B2F"/>
    <w:rsid w:val="00BF3AF4"/>
    <w:rsid w:val="00C764DC"/>
    <w:rsid w:val="00C765B8"/>
    <w:rsid w:val="00C93401"/>
    <w:rsid w:val="00CD2652"/>
    <w:rsid w:val="00CD5968"/>
    <w:rsid w:val="00D22B05"/>
    <w:rsid w:val="00D47F1D"/>
    <w:rsid w:val="00D64D46"/>
    <w:rsid w:val="00DC3245"/>
    <w:rsid w:val="00DC3677"/>
    <w:rsid w:val="00DD6932"/>
    <w:rsid w:val="00E22016"/>
    <w:rsid w:val="00E331AA"/>
    <w:rsid w:val="00E81EAC"/>
    <w:rsid w:val="00E92628"/>
    <w:rsid w:val="00EA31B7"/>
    <w:rsid w:val="00EB55E2"/>
    <w:rsid w:val="00ED2121"/>
    <w:rsid w:val="00ED676D"/>
    <w:rsid w:val="00F15212"/>
    <w:rsid w:val="00F21325"/>
    <w:rsid w:val="00F269E2"/>
    <w:rsid w:val="00F338E5"/>
    <w:rsid w:val="00F67CCC"/>
    <w:rsid w:val="00FB05C2"/>
    <w:rsid w:val="00FB0E2F"/>
    <w:rsid w:val="00FC1BB8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B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A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E3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968"/>
  </w:style>
  <w:style w:type="paragraph" w:styleId="a9">
    <w:name w:val="footer"/>
    <w:basedOn w:val="a"/>
    <w:link w:val="aa"/>
    <w:uiPriority w:val="99"/>
    <w:unhideWhenUsed/>
    <w:rsid w:val="004E3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B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A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E3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968"/>
  </w:style>
  <w:style w:type="paragraph" w:styleId="a9">
    <w:name w:val="footer"/>
    <w:basedOn w:val="a"/>
    <w:link w:val="aa"/>
    <w:uiPriority w:val="99"/>
    <w:unhideWhenUsed/>
    <w:rsid w:val="004E3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F869-438D-495A-8D16-EAD61628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4209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 Galina</dc:creator>
  <cp:lastModifiedBy>Світлана Тимченко</cp:lastModifiedBy>
  <cp:revision>27</cp:revision>
  <cp:lastPrinted>2016-12-16T16:34:00Z</cp:lastPrinted>
  <dcterms:created xsi:type="dcterms:W3CDTF">2016-12-19T15:25:00Z</dcterms:created>
  <dcterms:modified xsi:type="dcterms:W3CDTF">2016-12-21T06:50:00Z</dcterms:modified>
</cp:coreProperties>
</file>