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4BF9" w14:textId="77777777" w:rsidR="00173A5E" w:rsidRPr="00173A5E" w:rsidRDefault="00173A5E" w:rsidP="00173A5E">
      <w:pPr>
        <w:spacing w:after="0" w:line="240" w:lineRule="auto"/>
        <w:jc w:val="center"/>
        <w:rPr>
          <w:rFonts w:ascii="Times New Roman" w:eastAsia="Courier New" w:hAnsi="Times New Roman"/>
          <w:b/>
          <w:color w:val="000000"/>
          <w:sz w:val="28"/>
          <w:szCs w:val="28"/>
          <w:lang w:val="uk-UA" w:eastAsia="ru-RU" w:bidi="ru-RU"/>
        </w:rPr>
      </w:pPr>
      <w:bookmarkStart w:id="0" w:name="bookmark3"/>
      <w:r w:rsidRPr="00173A5E">
        <w:rPr>
          <w:rFonts w:ascii="Times New Roman" w:eastAsia="Courier New" w:hAnsi="Times New Roman"/>
          <w:b/>
          <w:color w:val="000000"/>
          <w:sz w:val="28"/>
          <w:szCs w:val="28"/>
          <w:lang w:val="uk-UA" w:eastAsia="ru-RU" w:bidi="ru-RU"/>
        </w:rPr>
        <w:t>ФЕДЕРАЦІЯ ЛЕГКОЇ АТЛЕТИКИ УКРАЇНИ</w:t>
      </w:r>
    </w:p>
    <w:p w14:paraId="5C4177D5" w14:textId="77777777" w:rsidR="00173A5E" w:rsidRPr="00173A5E" w:rsidRDefault="00173A5E" w:rsidP="00173A5E">
      <w:pPr>
        <w:spacing w:after="0" w:line="240" w:lineRule="auto"/>
        <w:jc w:val="center"/>
        <w:rPr>
          <w:rFonts w:ascii="Times New Roman" w:eastAsia="Courier New" w:hAnsi="Times New Roman"/>
          <w:b/>
          <w:color w:val="000000"/>
          <w:sz w:val="28"/>
          <w:szCs w:val="28"/>
          <w:lang w:val="uk-UA" w:eastAsia="ru-RU" w:bidi="ru-RU"/>
        </w:rPr>
      </w:pPr>
    </w:p>
    <w:p w14:paraId="569F0131" w14:textId="77777777" w:rsidR="00173A5E" w:rsidRPr="00173A5E" w:rsidRDefault="00173A5E" w:rsidP="00173A5E">
      <w:pPr>
        <w:spacing w:after="0" w:line="240" w:lineRule="auto"/>
        <w:jc w:val="center"/>
        <w:rPr>
          <w:rFonts w:ascii="Times New Roman" w:eastAsia="Courier New" w:hAnsi="Times New Roman"/>
          <w:b/>
          <w:color w:val="000000"/>
          <w:sz w:val="28"/>
          <w:szCs w:val="28"/>
          <w:lang w:val="uk-UA" w:eastAsia="ru-RU" w:bidi="ru-RU"/>
        </w:rPr>
      </w:pPr>
    </w:p>
    <w:p w14:paraId="2CFD9456" w14:textId="77777777" w:rsidR="00173A5E" w:rsidRPr="00173A5E" w:rsidRDefault="00173A5E" w:rsidP="00173A5E">
      <w:pPr>
        <w:spacing w:after="0" w:line="240" w:lineRule="auto"/>
        <w:jc w:val="center"/>
        <w:rPr>
          <w:rFonts w:ascii="Times New Roman" w:eastAsia="Courier New" w:hAnsi="Times New Roman"/>
          <w:b/>
          <w:color w:val="000000"/>
          <w:sz w:val="28"/>
          <w:szCs w:val="28"/>
          <w:lang w:val="uk-UA" w:eastAsia="ru-RU" w:bidi="ru-RU"/>
        </w:rPr>
      </w:pPr>
      <w:r w:rsidRPr="00173A5E">
        <w:rPr>
          <w:rFonts w:ascii="Times New Roman" w:eastAsia="Courier New" w:hAnsi="Times New Roman"/>
          <w:b/>
          <w:color w:val="000000"/>
          <w:sz w:val="28"/>
          <w:szCs w:val="28"/>
          <w:lang w:val="uk-UA" w:eastAsia="ru-RU" w:bidi="ru-RU"/>
        </w:rPr>
        <w:t>ПОЛОЖЕННЯ ПРО ОСНОВНІ  ЗМАГАННЯ</w:t>
      </w:r>
    </w:p>
    <w:p w14:paraId="1730716D" w14:textId="77777777" w:rsidR="00173A5E" w:rsidRPr="00173A5E" w:rsidRDefault="00173A5E" w:rsidP="00173A5E">
      <w:pPr>
        <w:spacing w:after="0" w:line="240" w:lineRule="auto"/>
        <w:jc w:val="center"/>
        <w:rPr>
          <w:rFonts w:ascii="Times New Roman" w:eastAsia="Courier New" w:hAnsi="Times New Roman"/>
          <w:b/>
          <w:color w:val="000000"/>
          <w:sz w:val="28"/>
          <w:szCs w:val="28"/>
          <w:lang w:val="uk-UA" w:eastAsia="ru-RU" w:bidi="ru-RU"/>
        </w:rPr>
      </w:pPr>
      <w:r w:rsidRPr="00173A5E">
        <w:rPr>
          <w:rFonts w:ascii="Times New Roman" w:eastAsia="Courier New" w:hAnsi="Times New Roman"/>
          <w:b/>
          <w:color w:val="000000"/>
          <w:sz w:val="28"/>
          <w:szCs w:val="28"/>
          <w:lang w:val="uk-UA" w:eastAsia="ru-RU" w:bidi="ru-RU"/>
        </w:rPr>
        <w:t>З ЛЕГКОЇ АТЛЕТИКИ</w:t>
      </w:r>
    </w:p>
    <w:p w14:paraId="387C0F55" w14:textId="77777777" w:rsidR="00173A5E" w:rsidRPr="00173A5E" w:rsidRDefault="00173A5E" w:rsidP="00173A5E">
      <w:pPr>
        <w:spacing w:after="0" w:line="240" w:lineRule="auto"/>
        <w:jc w:val="both"/>
        <w:rPr>
          <w:rFonts w:ascii="Times New Roman" w:eastAsia="Courier New" w:hAnsi="Times New Roman"/>
          <w:color w:val="000000"/>
          <w:sz w:val="28"/>
          <w:szCs w:val="28"/>
          <w:lang w:val="uk-UA" w:eastAsia="ru-RU" w:bidi="ru-RU"/>
        </w:rPr>
      </w:pPr>
    </w:p>
    <w:p w14:paraId="0A64F438"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 xml:space="preserve">1.  </w:t>
      </w:r>
      <w:r w:rsidRPr="00173A5E">
        <w:rPr>
          <w:rFonts w:ascii="Times New Roman" w:eastAsia="Courier New" w:hAnsi="Times New Roman"/>
          <w:b/>
          <w:color w:val="000000"/>
          <w:sz w:val="24"/>
          <w:szCs w:val="24"/>
          <w:lang w:val="uk-UA" w:eastAsia="ru-RU" w:bidi="ru-RU"/>
        </w:rPr>
        <w:t>Положення про основні змагання з легкої атлетики</w:t>
      </w:r>
      <w:r w:rsidRPr="00173A5E">
        <w:rPr>
          <w:rFonts w:ascii="Times New Roman" w:eastAsia="Courier New" w:hAnsi="Times New Roman"/>
          <w:color w:val="000000"/>
          <w:sz w:val="24"/>
          <w:szCs w:val="24"/>
          <w:lang w:val="uk-UA" w:eastAsia="ru-RU" w:bidi="ru-RU"/>
        </w:rPr>
        <w:t xml:space="preserve"> (далі – Положення) складено на підставі</w:t>
      </w:r>
    </w:p>
    <w:p w14:paraId="5DF9AEA1"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Статутів та Регламентів Міжнародної Асоціації легкоатлетичних федерацій (далі -  ІААФ), Європейської Асоціації легкої атлетики (далі – ЄАА), Федерації легкої атлетики України (далі – ФЛАУ).</w:t>
      </w:r>
    </w:p>
    <w:p w14:paraId="4EAD4FB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Правил змагань з легкої атлетики,  затверджених  конгресом  ІААФ  2013 року.</w:t>
      </w:r>
    </w:p>
    <w:p w14:paraId="69D841F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2868D304"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2. У цьому Положенні терміни вживаються у такому значенні:</w:t>
      </w:r>
    </w:p>
    <w:p w14:paraId="5874123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 - офіційне змагання серед суб’єктів або між суб’єктами сфери фізичної культури і спорту  за віковими, територіальними ознаками, яке проводиться лише один раз на рік за кожною окремою ознакою.</w:t>
      </w:r>
    </w:p>
    <w:p w14:paraId="77EB0EE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Всеукраїнські змагання - змагання, в яких беруть участь суб'єкти легкоатлетичного спорту щонайменше половини всіх структур територіального устрою держави чи відомчих організацій</w:t>
      </w:r>
    </w:p>
    <w:p w14:paraId="0FA6E49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матчеві зустрічі - змагання, які проводяться за участю спортсменів з двох і більше країн, ФЛА яких раніше підписали між собою договір про проведення даних змагань</w:t>
      </w:r>
    </w:p>
    <w:p w14:paraId="109B813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Обласні змагання – змагання, що проводяться в певній області;</w:t>
      </w:r>
    </w:p>
    <w:p w14:paraId="38B9F6F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Місцеві змагання – змагання, що проводяться в певному місті, районі;</w:t>
      </w:r>
    </w:p>
    <w:p w14:paraId="5143906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Командні змагання – змагання за командну першість, в яких беруть участь команди (визначена певна група спортсменів) за визначеною програмою змагань та системою заліку.</w:t>
      </w:r>
    </w:p>
    <w:p w14:paraId="2808C918" w14:textId="2FCCFD98"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змагання – будь-яке зі змагань, що визначені у Правилі 1.1., викладених в книжці «Правила змагань IAAF», та в яких беруть участь спортсмени, що представляють дві або</w:t>
      </w:r>
      <w:r>
        <w:rPr>
          <w:rFonts w:ascii="Times New Roman" w:eastAsia="Courier New" w:hAnsi="Times New Roman"/>
          <w:color w:val="000000"/>
          <w:sz w:val="24"/>
          <w:szCs w:val="24"/>
          <w:lang w:val="uk-UA" w:eastAsia="ru-RU" w:bidi="ru-RU"/>
        </w:rPr>
        <w:t xml:space="preserve"> </w:t>
      </w:r>
      <w:r w:rsidRPr="00173A5E">
        <w:rPr>
          <w:rFonts w:ascii="Times New Roman" w:eastAsia="Courier New" w:hAnsi="Times New Roman"/>
          <w:color w:val="000000"/>
          <w:sz w:val="24"/>
          <w:szCs w:val="24"/>
          <w:lang w:val="uk-UA" w:eastAsia="ru-RU" w:bidi="ru-RU"/>
        </w:rPr>
        <w:t>більше національні федераці</w:t>
      </w:r>
      <w:r>
        <w:rPr>
          <w:rFonts w:ascii="Times New Roman" w:eastAsia="Courier New" w:hAnsi="Times New Roman"/>
          <w:color w:val="000000"/>
          <w:sz w:val="24"/>
          <w:szCs w:val="24"/>
          <w:lang w:val="uk-UA" w:eastAsia="ru-RU" w:bidi="ru-RU"/>
        </w:rPr>
        <w:t>ї</w:t>
      </w:r>
      <w:r w:rsidRPr="00173A5E">
        <w:rPr>
          <w:rFonts w:ascii="Times New Roman" w:eastAsia="Courier New" w:hAnsi="Times New Roman"/>
          <w:color w:val="000000"/>
          <w:sz w:val="24"/>
          <w:szCs w:val="24"/>
          <w:lang w:val="uk-UA" w:eastAsia="ru-RU" w:bidi="ru-RU"/>
        </w:rPr>
        <w:t>, що э членами IAAF.</w:t>
      </w:r>
    </w:p>
    <w:p w14:paraId="74175E3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Розіграш кубка - спортивне змагання за участю спортсменів, команд, що проводиться, як правило, у декілька етапів;</w:t>
      </w:r>
    </w:p>
    <w:p w14:paraId="3F86E65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Ранг змагань - рівень спортивного заходу, що проводиться в україні або за її межами;</w:t>
      </w:r>
    </w:p>
    <w:p w14:paraId="353F301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Регламент змагань – сукупність правил та інструкцій, що регулюють порядок проведення змагань.</w:t>
      </w:r>
    </w:p>
    <w:p w14:paraId="542564D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399B18B9"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3. Змагання за Положенням спрямовані на вирішення наступних завдань:</w:t>
      </w:r>
    </w:p>
    <w:p w14:paraId="0E10520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подальший розвиток легкої атлетики в державі і залучення населення, в першу чергу учнівської молоді, до регулярних занять легкою атлетикою;</w:t>
      </w:r>
    </w:p>
    <w:p w14:paraId="2327310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підвищення якості та ефективності роботи територіальних осередків ФЛАУ, підведення підсумків їх діяльності з підготовки спортивного резерву, оцінки роботи спортивних організацій, спортивних шкіл усіх типів та спеціалізованих навчальних закладів спортивного профілю з розвитку легкої атлетики.</w:t>
      </w:r>
    </w:p>
    <w:p w14:paraId="318FCD21"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виявлення  та відбір  кращих спортсменів до складу збірних команд України для участі у Чемпіонатах Світу, чемпіонатах Європи, Кубках Європи та інших міжнародних змаганнях;</w:t>
      </w:r>
    </w:p>
    <w:p w14:paraId="74BD35B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пропаганда легкої атлетики, як важливого засобу виховання, та  залучення глядачів на змагання.</w:t>
      </w:r>
    </w:p>
    <w:p w14:paraId="19C1A4D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34DC8D6A"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4. Ранги змагань</w:t>
      </w:r>
    </w:p>
    <w:p w14:paraId="0C29EAC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У кваліфікаційних нормах та вимогах, які містяться в  Єдиній спортивній класифікації України для</w:t>
      </w:r>
    </w:p>
    <w:p w14:paraId="3F20DB3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визнаних видів спорту в Україні, встановлюються такі ранги змагань:</w:t>
      </w:r>
    </w:p>
    <w:p w14:paraId="6A87922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lastRenderedPageBreak/>
        <w:t>•</w:t>
      </w:r>
      <w:r w:rsidRPr="00173A5E">
        <w:rPr>
          <w:rFonts w:ascii="Times New Roman" w:eastAsia="Courier New" w:hAnsi="Times New Roman"/>
          <w:color w:val="000000"/>
          <w:sz w:val="24"/>
          <w:szCs w:val="24"/>
          <w:lang w:val="uk-UA" w:eastAsia="ru-RU" w:bidi="ru-RU"/>
        </w:rPr>
        <w:tab/>
        <w:t>I ранг - Ігри Олімпіад, Всесвітні ігри; Параолімпійські ігри, Дефолімпійські ігри</w:t>
      </w:r>
    </w:p>
    <w:p w14:paraId="6DFF61B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II ранг - чемпіонати світу та Європи серед спортсменів усіх вікових груп, Глобальні ігри, розіграші Кубків світу та Європи, гран-прі, Юнацькі олімпійські ігри, Всесвітні Універсіади, Європейські спортивні ігри, інші міжнародні змагання, що включені до календарних планів міжнародних федерацій та федерацій інвалідів з відповідних нозологій;</w:t>
      </w:r>
    </w:p>
    <w:p w14:paraId="7955CC54"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III  ранг  -  чемпіонати  України,  розіграші  Кубків  України,  інші  офіційні  всеукраїнські  змагання,  що включені до Єдиного календарного плану фізкультурно-оздоровчих та спортивних заходів України, крім молодших вікових груп;</w:t>
      </w:r>
    </w:p>
    <w:p w14:paraId="6B8C9AB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IV  ранг  -  чемпіонати  України,  інші  офіційні  всеукраїнські  змагання  серед  спортсменів  молодших вікових груп, що включені до Єдиного календарного плану фізкультурно-оздоровчих та спортивних заходів України;</w:t>
      </w:r>
    </w:p>
    <w:p w14:paraId="0C1937F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V ранг - чемпіонати Автономної Республіки Крим, областей, міст Києва, Севастополя, фізкультурно-спортивних товариств (далі - ФСТ), крім молодших вікових груп, зональні змагання, що включені до відповідних календарних планів спортивних змагань;</w:t>
      </w:r>
    </w:p>
    <w:p w14:paraId="3E853A47"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VI  ранг  -  чемпіонати  областей,  ФСТ  серед  спортсменів  молодших  вікових  груп,  чемпіонати  міст, районів, спортивних клубів, дитячо-юнацьких спортивних шкіл, спеціалізованих навчальних закладів спортивного профілю та інші, що включені до відповідних календарних планів спортивних змагань.</w:t>
      </w:r>
    </w:p>
    <w:p w14:paraId="1819821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259FC2EF"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4. Планування змагань</w:t>
      </w:r>
    </w:p>
    <w:p w14:paraId="7D060EDB"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Чемпіонат України</w:t>
      </w:r>
    </w:p>
    <w:p w14:paraId="6C74E51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 України проводиться 2 рази на рік (зимовий та літній чемпіонати). Участь спортсменів у змаганнях чемпіонатів України обмежується вимогами Правил проведення змагань ІААФ та регламентом змагань. Чемпіонат України може бути: особистим, командним та особисто-командним. Проведення Чемпіонатів України повинно плануватися виходячи з календаря міжнародних змагань і, як правило, є відбором національної збірної команди України на участь у основних офіційних міжнародних стартах.</w:t>
      </w:r>
    </w:p>
    <w:p w14:paraId="5B847A3E"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Кубок України</w:t>
      </w:r>
    </w:p>
    <w:p w14:paraId="045277D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Кубок України проводиться етапами та фінальними змаганнями. Проведення  змагань  етапів  Кубка України  планується  виходячи  з  календаря  міжнародних змагань і може бути як відбірковим змаганням перед окремими міжнародними змаганнями, так і, в окремих випадках, додатковим стартом по виконанню нормативних вимог на офіційні міжнародні змагання. В окремих випадках, за пропозицією тренерського штабу Міністерства молоді та спорту, етапи проведення змагань на Кубок України з деяких видів легкої атлетики, проводяться відокремлено від основних змагань. Змагання можуть бути особистими та командними.</w:t>
      </w:r>
    </w:p>
    <w:p w14:paraId="6ACD1CDE"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Міжнародні матчеві зустрічі</w:t>
      </w:r>
    </w:p>
    <w:p w14:paraId="59D96AB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матчеві зустрічі – проводяться згідно договорів, підписаних ФЛАУ з ФЛА інших країн.</w:t>
      </w:r>
    </w:p>
    <w:p w14:paraId="04DF778D"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Міжнародні змагання</w:t>
      </w:r>
    </w:p>
    <w:p w14:paraId="0BFA0EE1"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змагання – можуть бути включені до всеукраїнського календаря, якщо в них</w:t>
      </w:r>
    </w:p>
    <w:p w14:paraId="1319792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приймають участь команди не менше двох країн. При цьому, кількість видів у змаганні повинна бути не менше 10-ти. В змаганнях з ходьби, кросу, марафонського бігу, естафетного бігу та позастадіонних видів витривалості склад команд не обмежується, але кількість учасників змагань у попередній рік повинна становити не менше 80 спортсменів.</w:t>
      </w:r>
    </w:p>
    <w:p w14:paraId="53487A9E"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Всеукраїнські  змагання</w:t>
      </w:r>
    </w:p>
    <w:p w14:paraId="1E94EFD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Всеукраїнські  змагання  –  можуть  бути  визнані  такими  і  включені  до  всеукраїнського</w:t>
      </w:r>
    </w:p>
    <w:p w14:paraId="52C2E3C6"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календаря, якщо в попередній рік в них приймали участь команди не менше половини областей України і загальна кількість спортсменів становила не менше 160 спортсменів.</w:t>
      </w:r>
    </w:p>
    <w:p w14:paraId="19A911C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Чемпіонати та всеукраїнські змагання ФСТ</w:t>
      </w:r>
    </w:p>
    <w:p w14:paraId="061ABF08"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lastRenderedPageBreak/>
        <w:t>•</w:t>
      </w:r>
      <w:r w:rsidRPr="00173A5E">
        <w:rPr>
          <w:rFonts w:ascii="Times New Roman" w:eastAsia="Courier New" w:hAnsi="Times New Roman"/>
          <w:color w:val="000000"/>
          <w:sz w:val="24"/>
          <w:szCs w:val="24"/>
          <w:lang w:val="uk-UA" w:eastAsia="ru-RU" w:bidi="ru-RU"/>
        </w:rPr>
        <w:tab/>
        <w:t>Чемпіонати та всеукраїнські змагання ФСТ – відкриті чемпіонати ФСТ та інші змагання, які за</w:t>
      </w:r>
    </w:p>
    <w:p w14:paraId="4B1F45E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визначенням підпадають до категорії всеукраїнських, можуть бути включені до всеукраїнського календаря по заявці цих ФСТ. При цьому, контроль за проведенням цих змагань покладається на ФЛАУ, на них обов’язково повинен бути запрошений представник від ФЛАУ, а регламент змагань – завізований Президентом ФЛАУ. Чемпіонат ФСТ не може називатися Чемпіонатом України.</w:t>
      </w:r>
    </w:p>
    <w:p w14:paraId="09CACC3A"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5. Терміни проведення змагань</w:t>
      </w:r>
    </w:p>
    <w:p w14:paraId="44097DD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3B2DD13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 України (далі ЧУ) проводиться в такі терміни:</w:t>
      </w:r>
    </w:p>
    <w:p w14:paraId="67BEF2B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Зимовий ЧУ серед дорослих та юнаків – 3 дні</w:t>
      </w:r>
    </w:p>
    <w:p w14:paraId="2372D70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Зимовий ЧУ серед молоді та юніорів – 2 дні</w:t>
      </w:r>
    </w:p>
    <w:p w14:paraId="07B04BB7"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ЧУ серед дорослих – 4 дні</w:t>
      </w:r>
    </w:p>
    <w:p w14:paraId="11555DF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ЧУ серед молоді – 2 дні</w:t>
      </w:r>
    </w:p>
    <w:p w14:paraId="1303505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ЧУ серед юніорів та юнаків – 3 дні</w:t>
      </w:r>
    </w:p>
    <w:p w14:paraId="012E9BA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Командні чемпіонати України – 2 дні</w:t>
      </w:r>
    </w:p>
    <w:p w14:paraId="74166BB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 інших випадках терміни проведення визначаються ФЛАУ.</w:t>
      </w:r>
    </w:p>
    <w:p w14:paraId="1B3077E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 </w:t>
      </w:r>
    </w:p>
    <w:p w14:paraId="2D756F94"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t>6. Принципи побудови календаря змагань</w:t>
      </w:r>
    </w:p>
    <w:p w14:paraId="0D46484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За структурою Національний календарний план спортивних заходів передбачає змагання інформаційної та організаційної спрямованості, а саме:</w:t>
      </w:r>
    </w:p>
    <w:p w14:paraId="5C4E7DA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4A37C85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а) До змагань інформаційної спрямованості належать:</w:t>
      </w:r>
    </w:p>
    <w:p w14:paraId="590E56F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162A86D7"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Ігри Олімпіад;</w:t>
      </w:r>
    </w:p>
    <w:p w14:paraId="7883A26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Всесвітні ігри;</w:t>
      </w:r>
    </w:p>
    <w:p w14:paraId="6CFAEB8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чемпіонати світу та Європи серед спортсменів усіх вікових груп;</w:t>
      </w:r>
    </w:p>
    <w:p w14:paraId="712AF2F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розіграші Кубків світу та Європи;</w:t>
      </w:r>
    </w:p>
    <w:p w14:paraId="17B79B84"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Юнацькі олімпійські ігри;</w:t>
      </w:r>
    </w:p>
    <w:p w14:paraId="79D5C9D4"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Всесвітні Універсіади;</w:t>
      </w:r>
    </w:p>
    <w:p w14:paraId="19ACB0A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Європейські спортивні ігри;</w:t>
      </w:r>
    </w:p>
    <w:p w14:paraId="1102644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інші міжнародні змагання, що включені до календарних планів міжнародних федерацій і на яких планується виступ збірних команд України.</w:t>
      </w:r>
    </w:p>
    <w:p w14:paraId="23CD5DD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1896ED56"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б) До змагань організаційної спрямованості належать:</w:t>
      </w:r>
    </w:p>
    <w:p w14:paraId="711BADF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4DEEDA7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чемпіонати України;</w:t>
      </w:r>
    </w:p>
    <w:p w14:paraId="5F40D8E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етапи та фінал кубку України;</w:t>
      </w:r>
    </w:p>
    <w:p w14:paraId="55CF1566"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матчеві зустрічі (договори на проведення яких підписані ФЛАУ);</w:t>
      </w:r>
    </w:p>
    <w:p w14:paraId="0474DC5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міжнародні  змагання,  які  вимагають  дозволу  ЄАА  (згідно  Правила  2.6  Правил  проведення змагань з легкої атлетики ІААФ);</w:t>
      </w:r>
    </w:p>
    <w:p w14:paraId="12350FB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національні змагання, які вимагають дозволу національної федерації (згідно Правила 2.7 Правил проведення змагань з легкої атлетики ІААФ);</w:t>
      </w:r>
    </w:p>
    <w:p w14:paraId="18A8450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всеукраїнські змагання;</w:t>
      </w:r>
    </w:p>
    <w:p w14:paraId="0A6D192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чемпіонати та всеукраїнські змагання ФСТ.</w:t>
      </w:r>
    </w:p>
    <w:p w14:paraId="166BA1F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3A30AF8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Регіональний  календар    -  включає  в  себе  всі  інші  змагання,  які  не  ввійшли  до  всеукраїнського календаря і які не протирічать Правилам проведення змагань ІААФ.</w:t>
      </w:r>
    </w:p>
    <w:p w14:paraId="78C9EBF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До календаря ФЛАУ вноситься дата початку проведення змагань і дата закінчення змагань.</w:t>
      </w:r>
    </w:p>
    <w:p w14:paraId="756E1F1F"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Дати приїзду та від’їзду команд та суддів, вносяться до відповідних календарів міністерств, ФСТ, областей та інших організацій, які організовують та проводять змагання. Також, дати приїзду та від’їзду зазначаються в регламентах змагань.</w:t>
      </w:r>
    </w:p>
    <w:p w14:paraId="1CACD1B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66298CFA" w14:textId="77777777" w:rsidR="00173A5E" w:rsidRDefault="00173A5E" w:rsidP="00173A5E">
      <w:pPr>
        <w:spacing w:after="0" w:line="240" w:lineRule="auto"/>
        <w:jc w:val="both"/>
        <w:rPr>
          <w:rFonts w:ascii="Times New Roman" w:eastAsia="Courier New" w:hAnsi="Times New Roman"/>
          <w:b/>
          <w:color w:val="000000"/>
          <w:sz w:val="24"/>
          <w:szCs w:val="24"/>
          <w:lang w:val="uk-UA" w:eastAsia="ru-RU" w:bidi="ru-RU"/>
        </w:rPr>
      </w:pPr>
    </w:p>
    <w:p w14:paraId="2CF5164B" w14:textId="77777777" w:rsidR="00173A5E" w:rsidRPr="00173A5E" w:rsidRDefault="00173A5E" w:rsidP="00173A5E">
      <w:pPr>
        <w:spacing w:after="0" w:line="240" w:lineRule="auto"/>
        <w:jc w:val="both"/>
        <w:rPr>
          <w:rFonts w:ascii="Times New Roman" w:eastAsia="Courier New" w:hAnsi="Times New Roman"/>
          <w:b/>
          <w:color w:val="000000"/>
          <w:sz w:val="24"/>
          <w:szCs w:val="24"/>
          <w:lang w:val="uk-UA" w:eastAsia="ru-RU" w:bidi="ru-RU"/>
        </w:rPr>
      </w:pPr>
      <w:r w:rsidRPr="00173A5E">
        <w:rPr>
          <w:rFonts w:ascii="Times New Roman" w:eastAsia="Courier New" w:hAnsi="Times New Roman"/>
          <w:b/>
          <w:color w:val="000000"/>
          <w:sz w:val="24"/>
          <w:szCs w:val="24"/>
          <w:lang w:val="uk-UA" w:eastAsia="ru-RU" w:bidi="ru-RU"/>
        </w:rPr>
        <w:lastRenderedPageBreak/>
        <w:t>7. Терміни формування календаря</w:t>
      </w:r>
    </w:p>
    <w:p w14:paraId="51650E6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2CE6EA2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Календар основних змагань з легкої атлетики формується в такі строки:</w:t>
      </w:r>
    </w:p>
    <w:p w14:paraId="31B288E1"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31 травня територіальні ФЛА відправляють заявки на право проведення всеукраїнських змагань на слідуючий календарний рік включаючи заповнені заявочні форми.</w:t>
      </w:r>
    </w:p>
    <w:p w14:paraId="2939F2F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При відсутності заявки на окреме змагання, ФЛАУ залишає за собою право проведення переговорів з територіальними федераціями з метою пошуків кандидатів на проведення змагання.</w:t>
      </w:r>
    </w:p>
    <w:p w14:paraId="2F2B7FD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31 липня  приймається  узгоджене рішення по датах, назвах і місцях  проведення змагань (на основі проведеного конкурсу), розробляється проект календарного плану, який візується головними тренерами штатної збірної команди України. Календарний план затверджується Виконкомом ФЛАУ.</w:t>
      </w:r>
    </w:p>
    <w:p w14:paraId="32D35FB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10 серпня календарний план розсилається у   регіони, ФСТ, відомства, клуби, асоціації. Утворюються   регіональні   та   відомчі   календарі.   До 15 серпня - отримання   офісом ФЛАУ   календарів від регіонів, ФСТ та відомств, клубів, асоціацій.</w:t>
      </w:r>
    </w:p>
    <w:p w14:paraId="720B29A5"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20 серпня – створюється повний календар ФЛАУ та  розміщується на сайті Федерації.</w:t>
      </w:r>
    </w:p>
    <w:p w14:paraId="3149940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01  вересня  офіс  ФЛАУ  приймає пропозиції  щодо  внесення  остаточних корекцій  у регіональні та відомчі календарі.</w:t>
      </w:r>
    </w:p>
    <w:p w14:paraId="6EC1B353"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До 15 вересня – календарний план  ФЛАУ надсилається електроною поштою до ЕАА.</w:t>
      </w:r>
    </w:p>
    <w:p w14:paraId="180979F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Корекція календаря  ФЛАУ  на  міжнародному  календарному  конгресі  (початок  жовтня) можлива тільки у разі виникнення форс-мажорних обставин.</w:t>
      </w:r>
    </w:p>
    <w:p w14:paraId="3E994B5B"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Після календарного конгресу будь-які правки календаря виключаються.</w:t>
      </w:r>
    </w:p>
    <w:p w14:paraId="19ECAC3E"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w:t>
      </w:r>
      <w:r w:rsidRPr="00173A5E">
        <w:rPr>
          <w:rFonts w:ascii="Times New Roman" w:eastAsia="Courier New" w:hAnsi="Times New Roman"/>
          <w:color w:val="000000"/>
          <w:sz w:val="24"/>
          <w:szCs w:val="24"/>
          <w:lang w:val="uk-UA" w:eastAsia="ru-RU" w:bidi="ru-RU"/>
        </w:rPr>
        <w:tab/>
        <w:t>*термін проведення  включає тільки дні змагань (без дня приїзду)</w:t>
      </w:r>
    </w:p>
    <w:p w14:paraId="27987342"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p>
    <w:p w14:paraId="1E8A6F50"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Після  затвердження  Виконкомом ФЛАУ календаря  на  наступний  рік,  голова  колегії  суддів</w:t>
      </w:r>
    </w:p>
    <w:p w14:paraId="3FDD1CB7"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України з легкої атлетики на протязі місяця надає Виконкому для затвердження списки головних суддівських колегій, які будуть обслуговувати кожні змагання, включені до національного календаря.</w:t>
      </w:r>
    </w:p>
    <w:p w14:paraId="20A36B5A"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За 60 днів до початку кожного з змагань, внесених до національного календаря, РФЛА, ФСТ та</w:t>
      </w:r>
    </w:p>
    <w:p w14:paraId="385A317D"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Міністерства   повинні   надати   до   ФЛАУ   затверджені   відповідними   керівниками   регламенти, положення та розклади змагань, для їх узгодження та розміщення на сайті ФЛАУ.</w:t>
      </w:r>
    </w:p>
    <w:p w14:paraId="7729616C"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ФЛАУ розміщує положення, регламенти та розклади змагань на своєму сайті за 60 днів до</w:t>
      </w:r>
    </w:p>
    <w:p w14:paraId="098B6459" w14:textId="77777777" w:rsidR="00173A5E" w:rsidRPr="00173A5E" w:rsidRDefault="00173A5E" w:rsidP="00173A5E">
      <w:pPr>
        <w:spacing w:after="0" w:line="240" w:lineRule="auto"/>
        <w:jc w:val="both"/>
        <w:rPr>
          <w:rFonts w:ascii="Times New Roman" w:eastAsia="Courier New" w:hAnsi="Times New Roman"/>
          <w:color w:val="000000"/>
          <w:sz w:val="24"/>
          <w:szCs w:val="24"/>
          <w:lang w:val="uk-UA" w:eastAsia="ru-RU" w:bidi="ru-RU"/>
        </w:rPr>
      </w:pPr>
      <w:r w:rsidRPr="00173A5E">
        <w:rPr>
          <w:rFonts w:ascii="Times New Roman" w:eastAsia="Courier New" w:hAnsi="Times New Roman"/>
          <w:color w:val="000000"/>
          <w:sz w:val="24"/>
          <w:szCs w:val="24"/>
          <w:lang w:val="uk-UA" w:eastAsia="ru-RU" w:bidi="ru-RU"/>
        </w:rPr>
        <w:t>початку проведення змагань.</w:t>
      </w:r>
    </w:p>
    <w:p w14:paraId="43956467" w14:textId="77777777" w:rsidR="00173A5E" w:rsidRPr="00173A5E" w:rsidRDefault="00173A5E" w:rsidP="00173A5E">
      <w:pPr>
        <w:spacing w:after="0" w:line="240" w:lineRule="auto"/>
        <w:rPr>
          <w:rFonts w:ascii="Times New Roman" w:eastAsia="Courier New" w:hAnsi="Times New Roman"/>
          <w:b/>
          <w:color w:val="000000"/>
          <w:sz w:val="28"/>
          <w:szCs w:val="28"/>
          <w:lang w:val="uk-UA" w:eastAsia="ru-RU" w:bidi="ru-RU"/>
        </w:rPr>
      </w:pPr>
    </w:p>
    <w:p w14:paraId="612271C3" w14:textId="5539947D" w:rsidR="00173A5E" w:rsidRDefault="00173A5E" w:rsidP="00173A5E">
      <w:pPr>
        <w:spacing w:after="0" w:line="240" w:lineRule="auto"/>
        <w:rPr>
          <w:rFonts w:ascii="Times New Roman" w:eastAsia="Courier New" w:hAnsi="Times New Roman"/>
          <w:b/>
          <w:color w:val="000000"/>
          <w:sz w:val="28"/>
          <w:szCs w:val="28"/>
          <w:lang w:val="uk-UA" w:eastAsia="ru-RU" w:bidi="ru-RU"/>
        </w:rPr>
      </w:pPr>
      <w:r w:rsidRPr="00173A5E">
        <w:rPr>
          <w:rFonts w:ascii="Times New Roman" w:eastAsia="Courier New" w:hAnsi="Times New Roman"/>
          <w:b/>
          <w:color w:val="000000"/>
          <w:sz w:val="28"/>
          <w:szCs w:val="28"/>
          <w:lang w:val="uk-UA" w:eastAsia="ru-RU" w:bidi="ru-RU"/>
        </w:rPr>
        <w:t> </w:t>
      </w:r>
      <w:r>
        <w:rPr>
          <w:rFonts w:ascii="Times New Roman" w:eastAsia="Courier New" w:hAnsi="Times New Roman"/>
          <w:b/>
          <w:color w:val="000000"/>
          <w:sz w:val="28"/>
          <w:szCs w:val="28"/>
          <w:lang w:val="uk-UA" w:eastAsia="ru-RU" w:bidi="ru-RU"/>
        </w:rPr>
        <w:br w:type="page"/>
      </w:r>
    </w:p>
    <w:p w14:paraId="63124E13" w14:textId="504A2763" w:rsidR="00173A5E" w:rsidRPr="00173A5E" w:rsidRDefault="00173A5E" w:rsidP="00173A5E">
      <w:pPr>
        <w:keepNext/>
        <w:keepLines/>
        <w:widowControl w:val="0"/>
        <w:tabs>
          <w:tab w:val="left" w:leader="underscore" w:pos="5684"/>
        </w:tabs>
        <w:spacing w:after="0" w:line="240" w:lineRule="auto"/>
        <w:ind w:right="20"/>
        <w:jc w:val="right"/>
        <w:rPr>
          <w:rFonts w:ascii="Times New Roman" w:eastAsia="Courier New" w:hAnsi="Times New Roman"/>
          <w:b/>
          <w:color w:val="000000"/>
          <w:sz w:val="20"/>
          <w:szCs w:val="20"/>
          <w:lang w:val="uk-UA" w:eastAsia="ru-RU" w:bidi="ru-RU"/>
        </w:rPr>
      </w:pPr>
      <w:r w:rsidRPr="00173A5E">
        <w:rPr>
          <w:rFonts w:ascii="Times New Roman" w:eastAsia="Courier New" w:hAnsi="Times New Roman"/>
          <w:b/>
          <w:color w:val="000000"/>
          <w:sz w:val="20"/>
          <w:szCs w:val="20"/>
          <w:lang w:val="uk-UA" w:eastAsia="ru-RU" w:bidi="ru-RU"/>
        </w:rPr>
        <w:lastRenderedPageBreak/>
        <w:t>Додаток 1</w:t>
      </w:r>
    </w:p>
    <w:p w14:paraId="184458C2" w14:textId="4536C4A3" w:rsidR="00515CF5" w:rsidRPr="00DE70FD" w:rsidRDefault="00515CF5" w:rsidP="00515CF5">
      <w:pPr>
        <w:keepNext/>
        <w:keepLines/>
        <w:widowControl w:val="0"/>
        <w:tabs>
          <w:tab w:val="left" w:leader="underscore" w:pos="5684"/>
        </w:tabs>
        <w:spacing w:after="0" w:line="240" w:lineRule="auto"/>
        <w:ind w:right="20"/>
        <w:jc w:val="center"/>
        <w:rPr>
          <w:rFonts w:ascii="Times New Roman" w:eastAsia="Courier New" w:hAnsi="Times New Roman"/>
          <w:b/>
          <w:color w:val="000000"/>
          <w:sz w:val="28"/>
          <w:szCs w:val="28"/>
          <w:lang w:val="uk-UA" w:eastAsia="ru-RU" w:bidi="ru-RU"/>
        </w:rPr>
      </w:pPr>
      <w:r w:rsidRPr="00DE70FD">
        <w:rPr>
          <w:rFonts w:ascii="Times New Roman" w:eastAsia="Courier New" w:hAnsi="Times New Roman"/>
          <w:b/>
          <w:color w:val="000000"/>
          <w:sz w:val="28"/>
          <w:szCs w:val="28"/>
          <w:lang w:val="uk-UA" w:eastAsia="ru-RU" w:bidi="ru-RU"/>
        </w:rPr>
        <w:t>Загальний контрольний список для підготовки до проведення національних змагань з легкої атлетики</w:t>
      </w:r>
      <w:bookmarkStart w:id="1" w:name="_GoBack"/>
      <w:bookmarkEnd w:id="1"/>
    </w:p>
    <w:p w14:paraId="110DB9E9" w14:textId="77777777" w:rsidR="00515CF5" w:rsidRPr="00DE70FD" w:rsidRDefault="00515CF5" w:rsidP="00515CF5">
      <w:pPr>
        <w:keepNext/>
        <w:keepLines/>
        <w:widowControl w:val="0"/>
        <w:tabs>
          <w:tab w:val="left" w:leader="underscore" w:pos="5684"/>
        </w:tabs>
        <w:spacing w:after="0" w:line="240" w:lineRule="auto"/>
        <w:ind w:right="20"/>
        <w:jc w:val="center"/>
        <w:rPr>
          <w:rFonts w:ascii="Times New Roman" w:eastAsia="Courier New" w:hAnsi="Times New Roman"/>
          <w:color w:val="000000"/>
          <w:sz w:val="20"/>
          <w:szCs w:val="20"/>
          <w:lang w:val="uk-UA" w:eastAsia="ru-RU" w:bidi="ru-RU"/>
        </w:rPr>
      </w:pPr>
      <w:r w:rsidRPr="00DE70FD">
        <w:rPr>
          <w:rFonts w:ascii="Times New Roman" w:eastAsia="Courier New" w:hAnsi="Times New Roman"/>
          <w:color w:val="000000"/>
          <w:sz w:val="20"/>
          <w:szCs w:val="20"/>
          <w:lang w:val="uk-UA" w:eastAsia="ru-RU" w:bidi="ru-RU"/>
        </w:rPr>
        <w:t>Нижче приведені таблиці для зручності, де необхідно зробити відмітки або примітки</w:t>
      </w:r>
    </w:p>
    <w:p w14:paraId="56A1D24C" w14:textId="77777777" w:rsidR="00515CF5" w:rsidRPr="00DE70FD" w:rsidRDefault="00515CF5" w:rsidP="00515CF5">
      <w:pPr>
        <w:keepNext/>
        <w:keepLines/>
        <w:widowControl w:val="0"/>
        <w:tabs>
          <w:tab w:val="left" w:leader="underscore" w:pos="5684"/>
        </w:tabs>
        <w:spacing w:after="0" w:line="240" w:lineRule="auto"/>
        <w:ind w:right="20"/>
        <w:jc w:val="center"/>
        <w:rPr>
          <w:rFonts w:ascii="Times New Roman" w:eastAsia="Courier New" w:hAnsi="Times New Roman"/>
          <w:color w:val="000000"/>
          <w:sz w:val="20"/>
          <w:szCs w:val="20"/>
          <w:lang w:val="uk-UA" w:eastAsia="ru-RU" w:bidi="ru-RU"/>
        </w:rPr>
      </w:pPr>
    </w:p>
    <w:p w14:paraId="35DBA66B" w14:textId="77777777" w:rsidR="00515CF5" w:rsidRPr="00DE70FD" w:rsidRDefault="00515CF5"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bl>
      <w:tblPr>
        <w:tblStyle w:val="a4"/>
        <w:tblW w:w="10065" w:type="dxa"/>
        <w:tblInd w:w="-572" w:type="dxa"/>
        <w:tblLook w:val="04A0" w:firstRow="1" w:lastRow="0" w:firstColumn="1" w:lastColumn="0" w:noHBand="0" w:noVBand="1"/>
      </w:tblPr>
      <w:tblGrid>
        <w:gridCol w:w="993"/>
        <w:gridCol w:w="7654"/>
        <w:gridCol w:w="1418"/>
      </w:tblGrid>
      <w:tr w:rsidR="0052311F" w:rsidRPr="00DE70FD" w14:paraId="36609493" w14:textId="77777777" w:rsidTr="00DE70FD">
        <w:tc>
          <w:tcPr>
            <w:tcW w:w="993" w:type="dxa"/>
          </w:tcPr>
          <w:p w14:paraId="59541E51" w14:textId="77777777" w:rsidR="00DE70FD" w:rsidRP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b/>
                <w:color w:val="000000"/>
                <w:sz w:val="24"/>
                <w:szCs w:val="24"/>
                <w:lang w:val="uk-UA" w:eastAsia="ru-RU" w:bidi="ru-RU"/>
              </w:rPr>
            </w:pPr>
            <w:r w:rsidRPr="00DE70FD">
              <w:rPr>
                <w:rFonts w:ascii="Times New Roman" w:eastAsia="Courier New" w:hAnsi="Times New Roman"/>
                <w:b/>
                <w:color w:val="000000"/>
                <w:sz w:val="24"/>
                <w:szCs w:val="24"/>
                <w:lang w:val="uk-UA" w:eastAsia="ru-RU" w:bidi="ru-RU"/>
              </w:rPr>
              <w:t xml:space="preserve">1. </w:t>
            </w:r>
          </w:p>
          <w:p w14:paraId="468C20FA" w14:textId="769EB726"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b/>
                <w:color w:val="000000"/>
                <w:sz w:val="24"/>
                <w:szCs w:val="24"/>
                <w:lang w:val="uk-UA" w:eastAsia="ru-RU" w:bidi="ru-RU"/>
              </w:rPr>
            </w:pPr>
          </w:p>
        </w:tc>
        <w:tc>
          <w:tcPr>
            <w:tcW w:w="7654" w:type="dxa"/>
          </w:tcPr>
          <w:p w14:paraId="08D9E2F3" w14:textId="5C6BCFAC" w:rsidR="0052311F" w:rsidRPr="00DE70FD" w:rsidRDefault="00DE70FD" w:rsidP="0052311F">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4"/>
                <w:szCs w:val="24"/>
                <w:lang w:val="uk-UA" w:eastAsia="ru-RU" w:bidi="ru-RU"/>
              </w:rPr>
            </w:pPr>
            <w:r w:rsidRPr="00DE70FD">
              <w:rPr>
                <w:rFonts w:ascii="Times New Roman" w:eastAsia="Courier New" w:hAnsi="Times New Roman"/>
                <w:b/>
                <w:i/>
                <w:color w:val="000000"/>
                <w:sz w:val="24"/>
                <w:szCs w:val="24"/>
                <w:lang w:val="uk-UA" w:eastAsia="ru-RU" w:bidi="ru-RU"/>
              </w:rPr>
              <w:t>Список обладнання та матеріалів для підвищення якості проведення змагань</w:t>
            </w:r>
          </w:p>
        </w:tc>
        <w:tc>
          <w:tcPr>
            <w:tcW w:w="1418" w:type="dxa"/>
          </w:tcPr>
          <w:p w14:paraId="29E44CBC" w14:textId="3767A39C"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DE70FD" w:rsidRPr="00DE70FD" w14:paraId="069D9132" w14:textId="77777777" w:rsidTr="00DE70FD">
        <w:tc>
          <w:tcPr>
            <w:tcW w:w="993" w:type="dxa"/>
          </w:tcPr>
          <w:p w14:paraId="761BD257" w14:textId="796AB2B2"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Pr="00DE70FD">
              <w:rPr>
                <w:rFonts w:ascii="Times New Roman" w:eastAsia="Courier New" w:hAnsi="Times New Roman"/>
                <w:color w:val="000000"/>
                <w:sz w:val="20"/>
                <w:szCs w:val="20"/>
                <w:lang w:val="uk-UA" w:eastAsia="ru-RU" w:bidi="ru-RU"/>
              </w:rPr>
              <w:t>ідмітка</w:t>
            </w:r>
          </w:p>
        </w:tc>
        <w:tc>
          <w:tcPr>
            <w:tcW w:w="7654" w:type="dxa"/>
          </w:tcPr>
          <w:p w14:paraId="24615AA1" w14:textId="0D565AC4" w:rsidR="00DE70FD" w:rsidRP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color w:val="000000"/>
                <w:sz w:val="20"/>
                <w:szCs w:val="20"/>
                <w:lang w:val="uk-UA" w:eastAsia="ru-RU" w:bidi="ru-RU"/>
              </w:rPr>
            </w:pPr>
            <w:r w:rsidRPr="00DE70FD">
              <w:rPr>
                <w:rFonts w:ascii="Times New Roman" w:eastAsia="Courier New" w:hAnsi="Times New Roman"/>
                <w:color w:val="000000"/>
                <w:sz w:val="20"/>
                <w:szCs w:val="20"/>
                <w:lang w:val="uk-UA" w:eastAsia="ru-RU" w:bidi="ru-RU"/>
              </w:rPr>
              <w:t>Назва</w:t>
            </w:r>
          </w:p>
        </w:tc>
        <w:tc>
          <w:tcPr>
            <w:tcW w:w="1418" w:type="dxa"/>
          </w:tcPr>
          <w:p w14:paraId="45DE9241" w14:textId="44E4CDAC"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Pr="00DE70FD">
              <w:rPr>
                <w:rFonts w:ascii="Times New Roman" w:eastAsia="Courier New" w:hAnsi="Times New Roman"/>
                <w:color w:val="000000"/>
                <w:sz w:val="20"/>
                <w:szCs w:val="20"/>
                <w:lang w:val="uk-UA" w:eastAsia="ru-RU" w:bidi="ru-RU"/>
              </w:rPr>
              <w:t>римітки</w:t>
            </w:r>
          </w:p>
        </w:tc>
      </w:tr>
      <w:tr w:rsidR="0052311F" w:rsidRPr="00DE70FD" w14:paraId="549C7C7C" w14:textId="77777777" w:rsidTr="00DE70FD">
        <w:tc>
          <w:tcPr>
            <w:tcW w:w="993" w:type="dxa"/>
          </w:tcPr>
          <w:p w14:paraId="3230A1CC"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0EBBD326"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П’єдестал</w:t>
            </w:r>
          </w:p>
        </w:tc>
        <w:tc>
          <w:tcPr>
            <w:tcW w:w="1418" w:type="dxa"/>
          </w:tcPr>
          <w:p w14:paraId="56A00995"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0B1ACB08" w14:textId="77777777" w:rsidTr="00DE70FD">
        <w:tc>
          <w:tcPr>
            <w:tcW w:w="993" w:type="dxa"/>
          </w:tcPr>
          <w:p w14:paraId="12607558"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198271B6"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Головне табло</w:t>
            </w:r>
          </w:p>
        </w:tc>
        <w:tc>
          <w:tcPr>
            <w:tcW w:w="1418" w:type="dxa"/>
          </w:tcPr>
          <w:p w14:paraId="3C510432"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3BBE52CB" w14:textId="77777777" w:rsidTr="00DE70FD">
        <w:tc>
          <w:tcPr>
            <w:tcW w:w="993" w:type="dxa"/>
          </w:tcPr>
          <w:p w14:paraId="1DEBB5B8"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6A71614"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Система оповіщення</w:t>
            </w:r>
          </w:p>
        </w:tc>
        <w:tc>
          <w:tcPr>
            <w:tcW w:w="1418" w:type="dxa"/>
          </w:tcPr>
          <w:p w14:paraId="0306ECFD"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19B91190" w14:textId="77777777" w:rsidTr="00DE70FD">
        <w:tc>
          <w:tcPr>
            <w:tcW w:w="993" w:type="dxa"/>
          </w:tcPr>
          <w:p w14:paraId="0F7B0806"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DEF833A"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Обладнання фотофінішу</w:t>
            </w:r>
          </w:p>
        </w:tc>
        <w:tc>
          <w:tcPr>
            <w:tcW w:w="1418" w:type="dxa"/>
          </w:tcPr>
          <w:p w14:paraId="688A38FC"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6D2EAC22" w14:textId="77777777" w:rsidTr="00DE70FD">
        <w:tc>
          <w:tcPr>
            <w:tcW w:w="993" w:type="dxa"/>
          </w:tcPr>
          <w:p w14:paraId="6BE37802"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107FD57F"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Витратні матеріли для фотофінішу</w:t>
            </w:r>
          </w:p>
        </w:tc>
        <w:tc>
          <w:tcPr>
            <w:tcW w:w="1418" w:type="dxa"/>
          </w:tcPr>
          <w:p w14:paraId="132E2ADA"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75F1D077" w14:textId="77777777" w:rsidTr="00DE70FD">
        <w:tc>
          <w:tcPr>
            <w:tcW w:w="993" w:type="dxa"/>
          </w:tcPr>
          <w:p w14:paraId="328E845F"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2078F945"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Вітроміри</w:t>
            </w:r>
          </w:p>
        </w:tc>
        <w:tc>
          <w:tcPr>
            <w:tcW w:w="1418" w:type="dxa"/>
          </w:tcPr>
          <w:p w14:paraId="5BFF8DDA"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2A5507D2" w14:textId="77777777" w:rsidTr="00DE70FD">
        <w:tc>
          <w:tcPr>
            <w:tcW w:w="993" w:type="dxa"/>
          </w:tcPr>
          <w:p w14:paraId="58D75120"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5750280B"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Годинники для відрахування часу спроби</w:t>
            </w:r>
          </w:p>
        </w:tc>
        <w:tc>
          <w:tcPr>
            <w:tcW w:w="1418" w:type="dxa"/>
          </w:tcPr>
          <w:p w14:paraId="391D0BA8"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rsidRPr="00DE70FD" w14:paraId="24D0B25A" w14:textId="77777777" w:rsidTr="00DE70FD">
        <w:tc>
          <w:tcPr>
            <w:tcW w:w="993" w:type="dxa"/>
          </w:tcPr>
          <w:p w14:paraId="1B19CA53"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47738D1F"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sidRPr="00DE70FD">
              <w:rPr>
                <w:rFonts w:ascii="Times New Roman" w:eastAsia="Courier New" w:hAnsi="Times New Roman"/>
                <w:color w:val="000000"/>
                <w:sz w:val="20"/>
                <w:szCs w:val="20"/>
                <w:lang w:val="uk-UA" w:eastAsia="ru-RU" w:bidi="ru-RU"/>
              </w:rPr>
              <w:t>Маркери для визначення національних рекордів в технічних видах (за виключенням стрибків у висоту та з жердиною)</w:t>
            </w:r>
          </w:p>
        </w:tc>
        <w:tc>
          <w:tcPr>
            <w:tcW w:w="1418" w:type="dxa"/>
          </w:tcPr>
          <w:p w14:paraId="36F9B63A" w14:textId="77777777" w:rsidR="0052311F" w:rsidRPr="00DE70FD"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4F70D449" w14:textId="77777777" w:rsidTr="00DE70FD">
        <w:tc>
          <w:tcPr>
            <w:tcW w:w="993" w:type="dxa"/>
          </w:tcPr>
          <w:p w14:paraId="7556F405"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23DC4F0A"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Табло для технічних видів</w:t>
            </w:r>
          </w:p>
        </w:tc>
        <w:tc>
          <w:tcPr>
            <w:tcW w:w="1418" w:type="dxa"/>
          </w:tcPr>
          <w:p w14:paraId="55D109C6"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59E9F464" w14:textId="77777777" w:rsidTr="00DE70FD">
        <w:tc>
          <w:tcPr>
            <w:tcW w:w="993" w:type="dxa"/>
          </w:tcPr>
          <w:p w14:paraId="368CC8D1"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5200BAAA"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Тумби стартові та вказівники відстані для секторів довгих метань та штовхання ядра</w:t>
            </w:r>
          </w:p>
        </w:tc>
        <w:tc>
          <w:tcPr>
            <w:tcW w:w="1418" w:type="dxa"/>
          </w:tcPr>
          <w:p w14:paraId="0105E334"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2D0D5B" w14:paraId="4A0EDE74" w14:textId="77777777" w:rsidTr="00DE70FD">
        <w:tc>
          <w:tcPr>
            <w:tcW w:w="993" w:type="dxa"/>
          </w:tcPr>
          <w:p w14:paraId="1E5834AB"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38E94F46" w14:textId="5BA4B8B0"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Корзини для одягу спортсменів</w:t>
            </w:r>
          </w:p>
        </w:tc>
        <w:tc>
          <w:tcPr>
            <w:tcW w:w="1418" w:type="dxa"/>
          </w:tcPr>
          <w:p w14:paraId="69931162"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2D0D5B" w14:paraId="36F47F90" w14:textId="77777777" w:rsidTr="00DE70FD">
        <w:tc>
          <w:tcPr>
            <w:tcW w:w="993" w:type="dxa"/>
          </w:tcPr>
          <w:p w14:paraId="006ACBAE"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1C1485B0" w14:textId="7130D5DE" w:rsidR="002D0D5B" w:rsidRPr="00593FF5"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c>
          <w:tcPr>
            <w:tcW w:w="1418" w:type="dxa"/>
          </w:tcPr>
          <w:p w14:paraId="5A59829C"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DE70FD" w14:paraId="6DFAF02C" w14:textId="77777777" w:rsidTr="00DE70FD">
        <w:tc>
          <w:tcPr>
            <w:tcW w:w="993" w:type="dxa"/>
          </w:tcPr>
          <w:p w14:paraId="5DF3C319" w14:textId="016EF42D" w:rsidR="00DE70FD" w:rsidRP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b/>
                <w:color w:val="000000"/>
                <w:sz w:val="24"/>
                <w:szCs w:val="24"/>
                <w:lang w:val="uk-UA" w:eastAsia="ru-RU" w:bidi="ru-RU"/>
              </w:rPr>
            </w:pPr>
            <w:r w:rsidRPr="00DE70FD">
              <w:rPr>
                <w:rFonts w:ascii="Times New Roman" w:eastAsia="Courier New" w:hAnsi="Times New Roman"/>
                <w:b/>
                <w:color w:val="000000"/>
                <w:sz w:val="24"/>
                <w:szCs w:val="24"/>
                <w:lang w:val="uk-UA" w:eastAsia="ru-RU" w:bidi="ru-RU"/>
              </w:rPr>
              <w:t>2.</w:t>
            </w:r>
          </w:p>
        </w:tc>
        <w:tc>
          <w:tcPr>
            <w:tcW w:w="7654" w:type="dxa"/>
          </w:tcPr>
          <w:p w14:paraId="6B907FBB" w14:textId="1B896832" w:rsidR="00DE70FD" w:rsidRP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0"/>
                <w:szCs w:val="20"/>
                <w:lang w:val="uk-UA" w:eastAsia="ru-RU" w:bidi="ru-RU"/>
              </w:rPr>
            </w:pPr>
            <w:r w:rsidRPr="00DE70FD">
              <w:rPr>
                <w:rFonts w:ascii="Times New Roman" w:eastAsia="Courier New" w:hAnsi="Times New Roman"/>
                <w:b/>
                <w:i/>
                <w:color w:val="000000"/>
                <w:sz w:val="24"/>
                <w:szCs w:val="24"/>
                <w:lang w:val="uk-UA" w:eastAsia="ru-RU" w:bidi="ru-RU"/>
              </w:rPr>
              <w:t>Список обладнання та матеріалів для роботи суддів та секретарів змагань</w:t>
            </w:r>
          </w:p>
        </w:tc>
        <w:tc>
          <w:tcPr>
            <w:tcW w:w="1418" w:type="dxa"/>
          </w:tcPr>
          <w:p w14:paraId="2181071F" w14:textId="77777777" w:rsidR="00DE70FD" w:rsidRDefault="00DE70FD"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2918AC60" w14:textId="77777777" w:rsidTr="00DE70FD">
        <w:tc>
          <w:tcPr>
            <w:tcW w:w="993" w:type="dxa"/>
          </w:tcPr>
          <w:p w14:paraId="66BBABDC" w14:textId="77B7B34B" w:rsidR="0052311F" w:rsidRDefault="00DE70FD"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В</w:t>
            </w:r>
            <w:r w:rsidR="0052311F">
              <w:rPr>
                <w:rFonts w:ascii="Times New Roman" w:eastAsia="Courier New" w:hAnsi="Times New Roman"/>
                <w:color w:val="000000"/>
                <w:sz w:val="20"/>
                <w:szCs w:val="20"/>
                <w:lang w:val="uk-UA" w:eastAsia="ru-RU" w:bidi="ru-RU"/>
              </w:rPr>
              <w:t>ідмітка</w:t>
            </w:r>
          </w:p>
        </w:tc>
        <w:tc>
          <w:tcPr>
            <w:tcW w:w="7654" w:type="dxa"/>
          </w:tcPr>
          <w:p w14:paraId="48BCF807" w14:textId="77777777" w:rsidR="0052311F" w:rsidRDefault="0052311F" w:rsidP="0052311F">
            <w:pPr>
              <w:keepNext/>
              <w:keepLines/>
              <w:widowControl w:val="0"/>
              <w:tabs>
                <w:tab w:val="left" w:leader="underscore" w:pos="5684"/>
              </w:tabs>
              <w:spacing w:after="0" w:line="240" w:lineRule="auto"/>
              <w:ind w:right="20"/>
              <w:jc w:val="center"/>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Назва</w:t>
            </w:r>
          </w:p>
        </w:tc>
        <w:tc>
          <w:tcPr>
            <w:tcW w:w="1418" w:type="dxa"/>
          </w:tcPr>
          <w:p w14:paraId="14840DF8" w14:textId="0562D512" w:rsidR="0052311F" w:rsidRDefault="00DE70FD"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 xml:space="preserve">   П</w:t>
            </w:r>
            <w:r w:rsidR="0052311F">
              <w:rPr>
                <w:rFonts w:ascii="Times New Roman" w:eastAsia="Courier New" w:hAnsi="Times New Roman"/>
                <w:color w:val="000000"/>
                <w:sz w:val="20"/>
                <w:szCs w:val="20"/>
                <w:lang w:val="uk-UA" w:eastAsia="ru-RU" w:bidi="ru-RU"/>
              </w:rPr>
              <w:t>римітки</w:t>
            </w:r>
          </w:p>
        </w:tc>
      </w:tr>
      <w:tr w:rsidR="0052311F" w14:paraId="6610CA45" w14:textId="77777777" w:rsidTr="00DE70FD">
        <w:tc>
          <w:tcPr>
            <w:tcW w:w="993" w:type="dxa"/>
          </w:tcPr>
          <w:p w14:paraId="3299AB14"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4C44EDB0"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Стільці</w:t>
            </w:r>
          </w:p>
        </w:tc>
        <w:tc>
          <w:tcPr>
            <w:tcW w:w="1418" w:type="dxa"/>
          </w:tcPr>
          <w:p w14:paraId="0B5F6776"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3DE7DD6A" w14:textId="77777777" w:rsidTr="00DE70FD">
        <w:tc>
          <w:tcPr>
            <w:tcW w:w="993" w:type="dxa"/>
          </w:tcPr>
          <w:p w14:paraId="2D2C9FF2"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2400C974"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Столи</w:t>
            </w:r>
          </w:p>
        </w:tc>
        <w:tc>
          <w:tcPr>
            <w:tcW w:w="1418" w:type="dxa"/>
          </w:tcPr>
          <w:p w14:paraId="4D3D2601"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7095720F" w14:textId="77777777" w:rsidTr="00DE70FD">
        <w:tc>
          <w:tcPr>
            <w:tcW w:w="993" w:type="dxa"/>
          </w:tcPr>
          <w:p w14:paraId="0325F850"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62B3CF81"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Канцтовари</w:t>
            </w:r>
          </w:p>
        </w:tc>
        <w:tc>
          <w:tcPr>
            <w:tcW w:w="1418" w:type="dxa"/>
          </w:tcPr>
          <w:p w14:paraId="272C7BC8"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336FD285" w14:textId="77777777" w:rsidTr="00DE70FD">
        <w:tc>
          <w:tcPr>
            <w:tcW w:w="993" w:type="dxa"/>
          </w:tcPr>
          <w:p w14:paraId="30459173"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7E9C71C"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Парасольки та тенти від дощу та сонця</w:t>
            </w:r>
          </w:p>
        </w:tc>
        <w:tc>
          <w:tcPr>
            <w:tcW w:w="1418" w:type="dxa"/>
          </w:tcPr>
          <w:p w14:paraId="5E88714F"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2311F" w14:paraId="39FC21AE" w14:textId="77777777" w:rsidTr="00DE70FD">
        <w:tc>
          <w:tcPr>
            <w:tcW w:w="993" w:type="dxa"/>
          </w:tcPr>
          <w:p w14:paraId="63EC0497"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079119C"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Блокноти</w:t>
            </w:r>
          </w:p>
        </w:tc>
        <w:tc>
          <w:tcPr>
            <w:tcW w:w="1418" w:type="dxa"/>
          </w:tcPr>
          <w:p w14:paraId="6FA57811" w14:textId="77777777" w:rsidR="0052311F" w:rsidRDefault="0052311F"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2D0D5B" w14:paraId="031F0469" w14:textId="77777777" w:rsidTr="00DE70FD">
        <w:tc>
          <w:tcPr>
            <w:tcW w:w="993" w:type="dxa"/>
          </w:tcPr>
          <w:p w14:paraId="1BD9CFE6"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0E097B55" w14:textId="42A041A8"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Місце роботи суддів фотофінішу</w:t>
            </w:r>
            <w:r w:rsidR="00B176A1">
              <w:rPr>
                <w:rFonts w:ascii="Times New Roman" w:eastAsia="Courier New" w:hAnsi="Times New Roman"/>
                <w:color w:val="000000"/>
                <w:sz w:val="20"/>
                <w:szCs w:val="20"/>
                <w:lang w:val="uk-UA" w:eastAsia="ru-RU" w:bidi="ru-RU"/>
              </w:rPr>
              <w:t xml:space="preserve"> </w:t>
            </w:r>
          </w:p>
        </w:tc>
        <w:tc>
          <w:tcPr>
            <w:tcW w:w="1418" w:type="dxa"/>
          </w:tcPr>
          <w:p w14:paraId="1CCD1804" w14:textId="77777777" w:rsidR="002D0D5B" w:rsidRDefault="002D0D5B"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DE70FD" w14:paraId="0CC48487" w14:textId="77777777" w:rsidTr="00DE70FD">
        <w:tc>
          <w:tcPr>
            <w:tcW w:w="993" w:type="dxa"/>
          </w:tcPr>
          <w:p w14:paraId="4C0ADBE1" w14:textId="41C928CE" w:rsidR="00DE70FD" w:rsidRP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sidRPr="00DE70FD">
              <w:rPr>
                <w:rFonts w:ascii="Times New Roman" w:eastAsia="Courier New" w:hAnsi="Times New Roman"/>
                <w:b/>
                <w:i/>
                <w:color w:val="000000"/>
                <w:sz w:val="24"/>
                <w:szCs w:val="24"/>
                <w:lang w:val="uk-UA" w:eastAsia="ru-RU" w:bidi="ru-RU"/>
              </w:rPr>
              <w:t>3.</w:t>
            </w:r>
          </w:p>
        </w:tc>
        <w:tc>
          <w:tcPr>
            <w:tcW w:w="7654" w:type="dxa"/>
          </w:tcPr>
          <w:p w14:paraId="445660A8" w14:textId="77777777" w:rsid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4"/>
                <w:szCs w:val="24"/>
                <w:lang w:val="uk-UA" w:eastAsia="ru-RU" w:bidi="ru-RU"/>
              </w:rPr>
            </w:pPr>
            <w:r w:rsidRPr="00DE70FD">
              <w:rPr>
                <w:rFonts w:ascii="Times New Roman" w:eastAsia="Courier New" w:hAnsi="Times New Roman"/>
                <w:b/>
                <w:i/>
                <w:color w:val="000000"/>
                <w:sz w:val="24"/>
                <w:szCs w:val="24"/>
                <w:lang w:val="uk-UA" w:eastAsia="ru-RU" w:bidi="ru-RU"/>
              </w:rPr>
              <w:t>Список обладнання та матеріалів для бігових видів</w:t>
            </w:r>
          </w:p>
          <w:p w14:paraId="57A2175C" w14:textId="2DA32770" w:rsidR="000A4D6F" w:rsidRPr="00DE70FD" w:rsidRDefault="000A4D6F" w:rsidP="00DE70FD">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0"/>
                <w:szCs w:val="20"/>
                <w:lang w:val="uk-UA" w:eastAsia="ru-RU" w:bidi="ru-RU"/>
              </w:rPr>
            </w:pPr>
          </w:p>
        </w:tc>
        <w:tc>
          <w:tcPr>
            <w:tcW w:w="1418" w:type="dxa"/>
          </w:tcPr>
          <w:p w14:paraId="00670F59" w14:textId="77777777" w:rsidR="00DE70FD" w:rsidRDefault="00DE70FD" w:rsidP="00515CF5">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DE70FD" w14:paraId="0863476B" w14:textId="77777777" w:rsidTr="00DE70FD">
        <w:tc>
          <w:tcPr>
            <w:tcW w:w="993" w:type="dxa"/>
            <w:shd w:val="clear" w:color="auto" w:fill="auto"/>
          </w:tcPr>
          <w:p w14:paraId="1E94369C" w14:textId="7E1549EA" w:rsidR="00DE70FD" w:rsidRP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color w:val="000000"/>
                <w:sz w:val="20"/>
                <w:szCs w:val="20"/>
                <w:lang w:val="uk-UA" w:eastAsia="ru-RU" w:bidi="ru-RU"/>
              </w:rPr>
              <w:t>В</w:t>
            </w:r>
            <w:r w:rsidRPr="001F2783">
              <w:rPr>
                <w:rFonts w:ascii="Times New Roman" w:eastAsia="Courier New" w:hAnsi="Times New Roman"/>
                <w:color w:val="000000"/>
                <w:sz w:val="20"/>
                <w:szCs w:val="20"/>
                <w:lang w:val="uk-UA" w:eastAsia="ru-RU" w:bidi="ru-RU"/>
              </w:rPr>
              <w:t>ідмітка</w:t>
            </w:r>
          </w:p>
        </w:tc>
        <w:tc>
          <w:tcPr>
            <w:tcW w:w="7654" w:type="dxa"/>
            <w:shd w:val="clear" w:color="auto" w:fill="auto"/>
          </w:tcPr>
          <w:p w14:paraId="36FFCFD2" w14:textId="11C19FE1" w:rsidR="00DE70FD" w:rsidRPr="00DE70FD" w:rsidRDefault="00DE70FD" w:rsidP="00DE70FD">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4"/>
                <w:szCs w:val="24"/>
                <w:lang w:val="uk-UA" w:eastAsia="ru-RU" w:bidi="ru-RU"/>
              </w:rPr>
            </w:pPr>
            <w:r w:rsidRPr="001F2783">
              <w:rPr>
                <w:rFonts w:ascii="Times New Roman" w:eastAsia="Courier New" w:hAnsi="Times New Roman"/>
                <w:color w:val="000000"/>
                <w:sz w:val="20"/>
                <w:szCs w:val="20"/>
                <w:lang w:val="uk-UA" w:eastAsia="ru-RU" w:bidi="ru-RU"/>
              </w:rPr>
              <w:t>Назва</w:t>
            </w:r>
          </w:p>
        </w:tc>
        <w:tc>
          <w:tcPr>
            <w:tcW w:w="1418" w:type="dxa"/>
            <w:shd w:val="clear" w:color="auto" w:fill="auto"/>
          </w:tcPr>
          <w:p w14:paraId="0ED47A44" w14:textId="4C1F369B"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П</w:t>
            </w:r>
            <w:r w:rsidRPr="001F2783">
              <w:rPr>
                <w:rFonts w:ascii="Times New Roman" w:eastAsia="Courier New" w:hAnsi="Times New Roman"/>
                <w:color w:val="000000"/>
                <w:sz w:val="20"/>
                <w:szCs w:val="20"/>
                <w:lang w:val="uk-UA" w:eastAsia="ru-RU" w:bidi="ru-RU"/>
              </w:rPr>
              <w:t>римітки</w:t>
            </w:r>
          </w:p>
        </w:tc>
      </w:tr>
      <w:tr w:rsidR="00DE70FD" w14:paraId="3A489D6E" w14:textId="77777777" w:rsidTr="00DE70FD">
        <w:tc>
          <w:tcPr>
            <w:tcW w:w="993" w:type="dxa"/>
            <w:shd w:val="clear" w:color="auto" w:fill="auto"/>
          </w:tcPr>
          <w:p w14:paraId="074B6F5C"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73FBD357" w14:textId="36FB9262"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Стартові блоки для всіх доріжок </w:t>
            </w:r>
          </w:p>
        </w:tc>
        <w:tc>
          <w:tcPr>
            <w:tcW w:w="1418" w:type="dxa"/>
            <w:shd w:val="clear" w:color="auto" w:fill="auto"/>
          </w:tcPr>
          <w:p w14:paraId="1EE7B648"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40F5EE75" w14:textId="77777777" w:rsidTr="00DE70FD">
        <w:tc>
          <w:tcPr>
            <w:tcW w:w="993" w:type="dxa"/>
            <w:shd w:val="clear" w:color="auto" w:fill="auto"/>
          </w:tcPr>
          <w:p w14:paraId="4537CF3E"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09165C76" w14:textId="6C2B8341"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Пристрій для перевезення стартових блоків або тачка</w:t>
            </w:r>
          </w:p>
        </w:tc>
        <w:tc>
          <w:tcPr>
            <w:tcW w:w="1418" w:type="dxa"/>
            <w:shd w:val="clear" w:color="auto" w:fill="auto"/>
          </w:tcPr>
          <w:p w14:paraId="39E5D3AA"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56643150" w14:textId="77777777" w:rsidTr="00DE70FD">
        <w:tc>
          <w:tcPr>
            <w:tcW w:w="993" w:type="dxa"/>
            <w:shd w:val="clear" w:color="auto" w:fill="auto"/>
          </w:tcPr>
          <w:p w14:paraId="008DBCD1"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589147BC" w14:textId="5C5743A8"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Пристрій для перевезення бар’єрів </w:t>
            </w:r>
          </w:p>
        </w:tc>
        <w:tc>
          <w:tcPr>
            <w:tcW w:w="1418" w:type="dxa"/>
            <w:shd w:val="clear" w:color="auto" w:fill="auto"/>
          </w:tcPr>
          <w:p w14:paraId="5879DEC6"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22B885A2" w14:textId="77777777" w:rsidTr="00DE70FD">
        <w:tc>
          <w:tcPr>
            <w:tcW w:w="993" w:type="dxa"/>
            <w:shd w:val="clear" w:color="auto" w:fill="auto"/>
          </w:tcPr>
          <w:p w14:paraId="33568ED7"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1AB28BD7" w14:textId="66DFEBA7"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Молоток</w:t>
            </w:r>
          </w:p>
        </w:tc>
        <w:tc>
          <w:tcPr>
            <w:tcW w:w="1418" w:type="dxa"/>
            <w:shd w:val="clear" w:color="auto" w:fill="auto"/>
          </w:tcPr>
          <w:p w14:paraId="4EAB751C"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63A32133" w14:textId="77777777" w:rsidTr="00DE70FD">
        <w:tc>
          <w:tcPr>
            <w:tcW w:w="993" w:type="dxa"/>
            <w:shd w:val="clear" w:color="auto" w:fill="auto"/>
          </w:tcPr>
          <w:p w14:paraId="3F1A02CE"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63EA66AF" w14:textId="07FC78C1"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Стартовий пістолет</w:t>
            </w:r>
          </w:p>
        </w:tc>
        <w:tc>
          <w:tcPr>
            <w:tcW w:w="1418" w:type="dxa"/>
            <w:shd w:val="clear" w:color="auto" w:fill="auto"/>
          </w:tcPr>
          <w:p w14:paraId="32723D36"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367E3F15" w14:textId="77777777" w:rsidTr="00DE70FD">
        <w:tc>
          <w:tcPr>
            <w:tcW w:w="993" w:type="dxa"/>
            <w:shd w:val="clear" w:color="auto" w:fill="auto"/>
          </w:tcPr>
          <w:p w14:paraId="6DCDB26D"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0742E4E8" w14:textId="7BB14107"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Тумба стартера</w:t>
            </w:r>
          </w:p>
        </w:tc>
        <w:tc>
          <w:tcPr>
            <w:tcW w:w="1418" w:type="dxa"/>
            <w:shd w:val="clear" w:color="auto" w:fill="auto"/>
          </w:tcPr>
          <w:p w14:paraId="2C543B93"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350D14F9" w14:textId="77777777" w:rsidTr="00DE70FD">
        <w:tc>
          <w:tcPr>
            <w:tcW w:w="993" w:type="dxa"/>
            <w:shd w:val="clear" w:color="auto" w:fill="auto"/>
          </w:tcPr>
          <w:p w14:paraId="789C1BD0"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17E3ECD5" w14:textId="5A189D3B"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Свисток для стартера</w:t>
            </w:r>
          </w:p>
        </w:tc>
        <w:tc>
          <w:tcPr>
            <w:tcW w:w="1418" w:type="dxa"/>
            <w:shd w:val="clear" w:color="auto" w:fill="auto"/>
          </w:tcPr>
          <w:p w14:paraId="1E015B02"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3D6A7BC0" w14:textId="77777777" w:rsidTr="00DE70FD">
        <w:tc>
          <w:tcPr>
            <w:tcW w:w="993" w:type="dxa"/>
            <w:shd w:val="clear" w:color="auto" w:fill="auto"/>
          </w:tcPr>
          <w:p w14:paraId="0FFC6B91"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61B757F1" w14:textId="7D54CBA7"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Система оповіщення або гучномовець для стартера</w:t>
            </w:r>
          </w:p>
        </w:tc>
        <w:tc>
          <w:tcPr>
            <w:tcW w:w="1418" w:type="dxa"/>
            <w:shd w:val="clear" w:color="auto" w:fill="auto"/>
          </w:tcPr>
          <w:p w14:paraId="51B59037"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4D6E5B67" w14:textId="77777777" w:rsidTr="00DE70FD">
        <w:tc>
          <w:tcPr>
            <w:tcW w:w="993" w:type="dxa"/>
            <w:shd w:val="clear" w:color="auto" w:fill="auto"/>
          </w:tcPr>
          <w:p w14:paraId="1A3861FE"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00141835" w14:textId="3915C319"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Червоні та білі прапорці для хронометристів та судій</w:t>
            </w:r>
          </w:p>
        </w:tc>
        <w:tc>
          <w:tcPr>
            <w:tcW w:w="1418" w:type="dxa"/>
            <w:shd w:val="clear" w:color="auto" w:fill="auto"/>
          </w:tcPr>
          <w:p w14:paraId="1DF14EF2"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49124F57" w14:textId="77777777" w:rsidTr="00DE70FD">
        <w:tc>
          <w:tcPr>
            <w:tcW w:w="993" w:type="dxa"/>
            <w:shd w:val="clear" w:color="auto" w:fill="auto"/>
          </w:tcPr>
          <w:p w14:paraId="26C3103F"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2453073F" w14:textId="12EA729F"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Жовті та білі прапорці для судій на дистанції</w:t>
            </w:r>
          </w:p>
        </w:tc>
        <w:tc>
          <w:tcPr>
            <w:tcW w:w="1418" w:type="dxa"/>
            <w:shd w:val="clear" w:color="auto" w:fill="auto"/>
          </w:tcPr>
          <w:p w14:paraId="2049C4DE"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63ED33F4" w14:textId="77777777" w:rsidTr="00DE70FD">
        <w:tc>
          <w:tcPr>
            <w:tcW w:w="993" w:type="dxa"/>
            <w:shd w:val="clear" w:color="auto" w:fill="auto"/>
          </w:tcPr>
          <w:p w14:paraId="0C069892"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7417DC06" w14:textId="00962AFB"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Картки для помічника стартера (жовт</w:t>
            </w:r>
            <w:r>
              <w:rPr>
                <w:rFonts w:ascii="Times New Roman" w:eastAsia="Courier New" w:hAnsi="Times New Roman"/>
                <w:color w:val="000000"/>
                <w:sz w:val="20"/>
                <w:szCs w:val="20"/>
                <w:lang w:val="uk-UA" w:eastAsia="ru-RU" w:bidi="ru-RU"/>
              </w:rPr>
              <w:t>а</w:t>
            </w:r>
            <w:r w:rsidRPr="001F2783">
              <w:rPr>
                <w:rFonts w:ascii="Times New Roman" w:eastAsia="Courier New" w:hAnsi="Times New Roman"/>
                <w:color w:val="000000"/>
                <w:sz w:val="20"/>
                <w:szCs w:val="20"/>
                <w:lang w:val="uk-UA" w:eastAsia="ru-RU" w:bidi="ru-RU"/>
              </w:rPr>
              <w:t>, червон</w:t>
            </w:r>
            <w:r>
              <w:rPr>
                <w:rFonts w:ascii="Times New Roman" w:eastAsia="Courier New" w:hAnsi="Times New Roman"/>
                <w:color w:val="000000"/>
                <w:sz w:val="20"/>
                <w:szCs w:val="20"/>
                <w:lang w:val="uk-UA" w:eastAsia="ru-RU" w:bidi="ru-RU"/>
              </w:rPr>
              <w:t>а, зелена</w:t>
            </w:r>
            <w:r w:rsidRPr="001F2783">
              <w:rPr>
                <w:rFonts w:ascii="Times New Roman" w:eastAsia="Courier New" w:hAnsi="Times New Roman"/>
                <w:color w:val="000000"/>
                <w:sz w:val="20"/>
                <w:szCs w:val="20"/>
                <w:lang w:val="uk-UA" w:eastAsia="ru-RU" w:bidi="ru-RU"/>
              </w:rPr>
              <w:t>)</w:t>
            </w:r>
          </w:p>
        </w:tc>
        <w:tc>
          <w:tcPr>
            <w:tcW w:w="1418" w:type="dxa"/>
            <w:shd w:val="clear" w:color="auto" w:fill="auto"/>
          </w:tcPr>
          <w:p w14:paraId="5260BADB"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603A34DE" w14:textId="77777777" w:rsidTr="00DE70FD">
        <w:tc>
          <w:tcPr>
            <w:tcW w:w="993" w:type="dxa"/>
            <w:shd w:val="clear" w:color="auto" w:fill="auto"/>
          </w:tcPr>
          <w:p w14:paraId="554D78A0"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181985F8" w14:textId="1BFB852D"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Конуси для вказівки виходу з віражу </w:t>
            </w:r>
            <w:r w:rsidRPr="001F2783">
              <w:rPr>
                <w:rFonts w:ascii="Times New Roman" w:eastAsia="Times New Roman" w:hAnsi="Times New Roman"/>
                <w:sz w:val="19"/>
                <w:szCs w:val="19"/>
                <w:lang w:eastAsia="ru-RU" w:bidi="ru-RU"/>
              </w:rPr>
              <w:t>(800 м / 4x400м)</w:t>
            </w:r>
          </w:p>
        </w:tc>
        <w:tc>
          <w:tcPr>
            <w:tcW w:w="1418" w:type="dxa"/>
            <w:shd w:val="clear" w:color="auto" w:fill="auto"/>
          </w:tcPr>
          <w:p w14:paraId="26352787"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4170BD32" w14:textId="77777777" w:rsidTr="00DE70FD">
        <w:tc>
          <w:tcPr>
            <w:tcW w:w="993" w:type="dxa"/>
            <w:shd w:val="clear" w:color="auto" w:fill="auto"/>
          </w:tcPr>
          <w:p w14:paraId="6E7AB8F6"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7516A5FB" w14:textId="1B30C659"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Хронометри </w:t>
            </w:r>
          </w:p>
        </w:tc>
        <w:tc>
          <w:tcPr>
            <w:tcW w:w="1418" w:type="dxa"/>
            <w:shd w:val="clear" w:color="auto" w:fill="auto"/>
          </w:tcPr>
          <w:p w14:paraId="00EA8EB1"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58C0F95B" w14:textId="77777777" w:rsidTr="00DE70FD">
        <w:tc>
          <w:tcPr>
            <w:tcW w:w="993" w:type="dxa"/>
            <w:shd w:val="clear" w:color="auto" w:fill="auto"/>
          </w:tcPr>
          <w:p w14:paraId="71ABA6EC"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612F9276" w14:textId="39360FC0"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Естафетні палички </w:t>
            </w:r>
          </w:p>
        </w:tc>
        <w:tc>
          <w:tcPr>
            <w:tcW w:w="1418" w:type="dxa"/>
            <w:shd w:val="clear" w:color="auto" w:fill="auto"/>
          </w:tcPr>
          <w:p w14:paraId="791293E7"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33A84C12" w14:textId="77777777" w:rsidTr="00DE70FD">
        <w:tc>
          <w:tcPr>
            <w:tcW w:w="993" w:type="dxa"/>
            <w:shd w:val="clear" w:color="auto" w:fill="auto"/>
          </w:tcPr>
          <w:p w14:paraId="50534138"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24F9F0EA" w14:textId="6A06F88D"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Табло з дзвінком </w:t>
            </w:r>
          </w:p>
        </w:tc>
        <w:tc>
          <w:tcPr>
            <w:tcW w:w="1418" w:type="dxa"/>
            <w:shd w:val="clear" w:color="auto" w:fill="auto"/>
          </w:tcPr>
          <w:p w14:paraId="239C063E"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5B085257" w14:textId="77777777" w:rsidTr="00DE70FD">
        <w:tc>
          <w:tcPr>
            <w:tcW w:w="993" w:type="dxa"/>
            <w:shd w:val="clear" w:color="auto" w:fill="auto"/>
          </w:tcPr>
          <w:p w14:paraId="0DFABC4D"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671690DD" w14:textId="7308F770"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Вітромір </w:t>
            </w:r>
          </w:p>
        </w:tc>
        <w:tc>
          <w:tcPr>
            <w:tcW w:w="1418" w:type="dxa"/>
            <w:shd w:val="clear" w:color="auto" w:fill="auto"/>
          </w:tcPr>
          <w:p w14:paraId="67C065A5"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5CECCD0B" w14:textId="77777777" w:rsidTr="00DE70FD">
        <w:tc>
          <w:tcPr>
            <w:tcW w:w="993" w:type="dxa"/>
            <w:shd w:val="clear" w:color="auto" w:fill="auto"/>
          </w:tcPr>
          <w:p w14:paraId="327933C5"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6EC3D039" w14:textId="3A098337"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Бар’єри (по 10 на доріжку)</w:t>
            </w:r>
          </w:p>
        </w:tc>
        <w:tc>
          <w:tcPr>
            <w:tcW w:w="1418" w:type="dxa"/>
            <w:shd w:val="clear" w:color="auto" w:fill="auto"/>
          </w:tcPr>
          <w:p w14:paraId="69181BBB"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110C4254" w14:textId="77777777" w:rsidTr="00DE70FD">
        <w:tc>
          <w:tcPr>
            <w:tcW w:w="993" w:type="dxa"/>
            <w:shd w:val="clear" w:color="auto" w:fill="auto"/>
          </w:tcPr>
          <w:p w14:paraId="7974896B"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06C8C084" w14:textId="19FBB4D1"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Бар’єри для бігу з перешкодами </w:t>
            </w:r>
          </w:p>
        </w:tc>
        <w:tc>
          <w:tcPr>
            <w:tcW w:w="1418" w:type="dxa"/>
            <w:shd w:val="clear" w:color="auto" w:fill="auto"/>
          </w:tcPr>
          <w:p w14:paraId="5E8E3821"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32E97580" w14:textId="77777777" w:rsidTr="00DE70FD">
        <w:tc>
          <w:tcPr>
            <w:tcW w:w="993" w:type="dxa"/>
            <w:shd w:val="clear" w:color="auto" w:fill="auto"/>
          </w:tcPr>
          <w:p w14:paraId="3BDE41F5"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58952F31" w14:textId="6854759D"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Яма з водою (перевірити перешкоду та водопостачання)</w:t>
            </w:r>
          </w:p>
        </w:tc>
        <w:tc>
          <w:tcPr>
            <w:tcW w:w="1418" w:type="dxa"/>
            <w:shd w:val="clear" w:color="auto" w:fill="auto"/>
          </w:tcPr>
          <w:p w14:paraId="6E4046CF"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74FF1801" w14:textId="77777777" w:rsidTr="00DE70FD">
        <w:tc>
          <w:tcPr>
            <w:tcW w:w="993" w:type="dxa"/>
            <w:shd w:val="clear" w:color="auto" w:fill="auto"/>
          </w:tcPr>
          <w:p w14:paraId="239DD553"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790D981B" w14:textId="0B30F103"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Картки для фіксації порушень для суддів на дистанції</w:t>
            </w:r>
          </w:p>
        </w:tc>
        <w:tc>
          <w:tcPr>
            <w:tcW w:w="1418" w:type="dxa"/>
            <w:shd w:val="clear" w:color="auto" w:fill="auto"/>
          </w:tcPr>
          <w:p w14:paraId="1991448A"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6BA61E9D" w14:textId="77777777" w:rsidTr="00DE70FD">
        <w:tc>
          <w:tcPr>
            <w:tcW w:w="993" w:type="dxa"/>
            <w:shd w:val="clear" w:color="auto" w:fill="auto"/>
          </w:tcPr>
          <w:p w14:paraId="550AA6FB"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14B4C660" w14:textId="62436EBB"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Протокол для фіксації сили вітру </w:t>
            </w:r>
          </w:p>
        </w:tc>
        <w:tc>
          <w:tcPr>
            <w:tcW w:w="1418" w:type="dxa"/>
            <w:shd w:val="clear" w:color="auto" w:fill="auto"/>
          </w:tcPr>
          <w:p w14:paraId="762B0685"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r w:rsidR="00DE70FD" w14:paraId="00A81CA2" w14:textId="77777777" w:rsidTr="00DE70FD">
        <w:tc>
          <w:tcPr>
            <w:tcW w:w="993" w:type="dxa"/>
            <w:shd w:val="clear" w:color="auto" w:fill="auto"/>
          </w:tcPr>
          <w:p w14:paraId="4EB562DB" w14:textId="77777777"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c>
          <w:tcPr>
            <w:tcW w:w="7654" w:type="dxa"/>
            <w:shd w:val="clear" w:color="auto" w:fill="auto"/>
          </w:tcPr>
          <w:p w14:paraId="1F9E40D4" w14:textId="4FFBF3D1" w:rsidR="00DE70FD" w:rsidRPr="001F2783"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w:t>
            </w:r>
            <w:r w:rsidRPr="001B6806">
              <w:rPr>
                <w:rFonts w:ascii="Times New Roman" w:eastAsia="Courier New" w:hAnsi="Times New Roman"/>
                <w:color w:val="000000"/>
                <w:sz w:val="24"/>
                <w:szCs w:val="24"/>
                <w:lang w:val="uk-UA" w:eastAsia="ru-RU" w:bidi="ru-RU"/>
              </w:rPr>
              <w:t xml:space="preserve"> </w:t>
            </w:r>
          </w:p>
        </w:tc>
        <w:tc>
          <w:tcPr>
            <w:tcW w:w="1418" w:type="dxa"/>
            <w:shd w:val="clear" w:color="auto" w:fill="auto"/>
          </w:tcPr>
          <w:p w14:paraId="1529D39E" w14:textId="77777777" w:rsidR="00DE70FD" w:rsidRDefault="00DE70FD" w:rsidP="00DE70F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p>
        </w:tc>
      </w:tr>
    </w:tbl>
    <w:tbl>
      <w:tblPr>
        <w:tblW w:w="100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7560"/>
        <w:gridCol w:w="1440"/>
      </w:tblGrid>
      <w:tr w:rsidR="00DE70FD" w:rsidRPr="001F2783" w14:paraId="7F0A8026" w14:textId="77777777" w:rsidTr="000A4D6F">
        <w:tc>
          <w:tcPr>
            <w:tcW w:w="1080" w:type="dxa"/>
            <w:shd w:val="clear" w:color="auto" w:fill="auto"/>
          </w:tcPr>
          <w:bookmarkEnd w:id="0"/>
          <w:p w14:paraId="43DFA710" w14:textId="6629717C" w:rsidR="00DE70FD" w:rsidRP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b/>
                <w:color w:val="000000"/>
                <w:sz w:val="24"/>
                <w:szCs w:val="24"/>
                <w:lang w:val="uk-UA" w:eastAsia="ru-RU" w:bidi="ru-RU"/>
              </w:rPr>
            </w:pPr>
            <w:r w:rsidRPr="00DE70FD">
              <w:rPr>
                <w:rFonts w:ascii="Times New Roman" w:eastAsia="Courier New" w:hAnsi="Times New Roman"/>
                <w:b/>
                <w:color w:val="000000"/>
                <w:sz w:val="24"/>
                <w:szCs w:val="24"/>
                <w:lang w:val="uk-UA" w:eastAsia="ru-RU" w:bidi="ru-RU"/>
              </w:rPr>
              <w:lastRenderedPageBreak/>
              <w:t>4</w:t>
            </w:r>
            <w:r w:rsidR="000A4D6F">
              <w:rPr>
                <w:rFonts w:ascii="Times New Roman" w:eastAsia="Courier New" w:hAnsi="Times New Roman"/>
                <w:b/>
                <w:color w:val="000000"/>
                <w:sz w:val="24"/>
                <w:szCs w:val="24"/>
                <w:lang w:val="uk-UA" w:eastAsia="ru-RU" w:bidi="ru-RU"/>
              </w:rPr>
              <w:t>.</w:t>
            </w:r>
          </w:p>
        </w:tc>
        <w:tc>
          <w:tcPr>
            <w:tcW w:w="7560" w:type="dxa"/>
            <w:shd w:val="clear" w:color="auto" w:fill="auto"/>
          </w:tcPr>
          <w:p w14:paraId="40C6F7F4" w14:textId="77777777" w:rsidR="00DE70FD" w:rsidRDefault="00DE70FD" w:rsidP="00DE70FD">
            <w:pPr>
              <w:widowControl w:val="0"/>
              <w:spacing w:after="0" w:line="235" w:lineRule="exact"/>
              <w:ind w:right="20"/>
              <w:jc w:val="center"/>
              <w:rPr>
                <w:rFonts w:ascii="Times New Roman" w:eastAsia="Courier New" w:hAnsi="Times New Roman"/>
                <w:b/>
                <w:i/>
                <w:color w:val="000000"/>
                <w:sz w:val="24"/>
                <w:szCs w:val="24"/>
                <w:lang w:val="uk-UA" w:eastAsia="ru-RU" w:bidi="ru-RU"/>
              </w:rPr>
            </w:pPr>
            <w:r w:rsidRPr="00DE70FD">
              <w:rPr>
                <w:rFonts w:ascii="Times New Roman" w:eastAsia="Courier New" w:hAnsi="Times New Roman"/>
                <w:b/>
                <w:i/>
                <w:color w:val="000000"/>
                <w:sz w:val="24"/>
                <w:szCs w:val="24"/>
                <w:lang w:val="uk-UA" w:eastAsia="ru-RU" w:bidi="ru-RU"/>
              </w:rPr>
              <w:t>Список обладнання та матеріалів на секторі стрибків в висоту</w:t>
            </w:r>
          </w:p>
          <w:p w14:paraId="7618F909" w14:textId="43143DE0" w:rsidR="000A4D6F" w:rsidRPr="00DE70FD" w:rsidRDefault="000A4D6F" w:rsidP="00DE70FD">
            <w:pPr>
              <w:widowControl w:val="0"/>
              <w:spacing w:after="0" w:line="235" w:lineRule="exact"/>
              <w:ind w:right="20"/>
              <w:jc w:val="center"/>
              <w:rPr>
                <w:rFonts w:ascii="Times New Roman" w:eastAsia="Courier New" w:hAnsi="Times New Roman"/>
                <w:b/>
                <w:i/>
                <w:color w:val="000000"/>
                <w:sz w:val="20"/>
                <w:szCs w:val="20"/>
                <w:lang w:val="uk-UA" w:eastAsia="ru-RU" w:bidi="ru-RU"/>
              </w:rPr>
            </w:pPr>
          </w:p>
        </w:tc>
        <w:tc>
          <w:tcPr>
            <w:tcW w:w="1440" w:type="dxa"/>
            <w:shd w:val="clear" w:color="auto" w:fill="auto"/>
          </w:tcPr>
          <w:p w14:paraId="3716C183" w14:textId="77777777" w:rsidR="00DE70FD" w:rsidRPr="001F2783" w:rsidRDefault="00DE70FD"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38766FD4" w14:textId="77777777" w:rsidTr="000A4D6F">
        <w:tc>
          <w:tcPr>
            <w:tcW w:w="1080" w:type="dxa"/>
            <w:shd w:val="clear" w:color="auto" w:fill="auto"/>
          </w:tcPr>
          <w:p w14:paraId="7A13240A" w14:textId="5713A592" w:rsidR="007B3602" w:rsidRPr="001F2783" w:rsidRDefault="00DE70FD"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007B3602" w:rsidRPr="001F2783">
              <w:rPr>
                <w:rFonts w:ascii="Times New Roman" w:eastAsia="Courier New" w:hAnsi="Times New Roman"/>
                <w:color w:val="000000"/>
                <w:sz w:val="20"/>
                <w:szCs w:val="20"/>
                <w:lang w:val="uk-UA" w:eastAsia="ru-RU" w:bidi="ru-RU"/>
              </w:rPr>
              <w:t>ідмітка</w:t>
            </w:r>
          </w:p>
        </w:tc>
        <w:tc>
          <w:tcPr>
            <w:tcW w:w="7560" w:type="dxa"/>
            <w:shd w:val="clear" w:color="auto" w:fill="auto"/>
          </w:tcPr>
          <w:p w14:paraId="4B5A8CF1" w14:textId="77777777" w:rsidR="007B3602" w:rsidRPr="001F2783" w:rsidRDefault="007B3602" w:rsidP="001F2783">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Назва</w:t>
            </w:r>
          </w:p>
        </w:tc>
        <w:tc>
          <w:tcPr>
            <w:tcW w:w="1440" w:type="dxa"/>
            <w:shd w:val="clear" w:color="auto" w:fill="auto"/>
          </w:tcPr>
          <w:p w14:paraId="6BDDD662" w14:textId="1A0458A3" w:rsidR="007B3602" w:rsidRPr="001F2783" w:rsidRDefault="00DE70FD" w:rsidP="001F2783">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007B3602" w:rsidRPr="001F2783">
              <w:rPr>
                <w:rFonts w:ascii="Times New Roman" w:eastAsia="Courier New" w:hAnsi="Times New Roman"/>
                <w:color w:val="000000"/>
                <w:sz w:val="20"/>
                <w:szCs w:val="20"/>
                <w:lang w:val="uk-UA" w:eastAsia="ru-RU" w:bidi="ru-RU"/>
              </w:rPr>
              <w:t>римітки</w:t>
            </w:r>
          </w:p>
        </w:tc>
      </w:tr>
      <w:tr w:rsidR="007B3602" w:rsidRPr="001F2783" w14:paraId="09812D40" w14:textId="77777777" w:rsidTr="000A4D6F">
        <w:tc>
          <w:tcPr>
            <w:tcW w:w="1080" w:type="dxa"/>
            <w:shd w:val="clear" w:color="auto" w:fill="auto"/>
          </w:tcPr>
          <w:p w14:paraId="32ACE62B"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E06C468"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Мати для приземлення</w:t>
            </w:r>
          </w:p>
        </w:tc>
        <w:tc>
          <w:tcPr>
            <w:tcW w:w="1440" w:type="dxa"/>
            <w:shd w:val="clear" w:color="auto" w:fill="auto"/>
          </w:tcPr>
          <w:p w14:paraId="54A999E1"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23B5395E" w14:textId="77777777" w:rsidTr="000A4D6F">
        <w:tc>
          <w:tcPr>
            <w:tcW w:w="1080" w:type="dxa"/>
            <w:shd w:val="clear" w:color="auto" w:fill="auto"/>
          </w:tcPr>
          <w:p w14:paraId="3BB1A1EE"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89DEB59"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Тент від дощу</w:t>
            </w:r>
          </w:p>
        </w:tc>
        <w:tc>
          <w:tcPr>
            <w:tcW w:w="1440" w:type="dxa"/>
            <w:shd w:val="clear" w:color="auto" w:fill="auto"/>
          </w:tcPr>
          <w:p w14:paraId="4D5A7E89"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2E968B40" w14:textId="77777777" w:rsidTr="000A4D6F">
        <w:trPr>
          <w:trHeight w:val="219"/>
        </w:trPr>
        <w:tc>
          <w:tcPr>
            <w:tcW w:w="1080" w:type="dxa"/>
            <w:shd w:val="clear" w:color="auto" w:fill="auto"/>
          </w:tcPr>
          <w:p w14:paraId="7A669EB1"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DE2DA72"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Times New Roman" w:hAnsi="Times New Roman"/>
                <w:sz w:val="19"/>
                <w:szCs w:val="19"/>
                <w:lang w:eastAsia="ru-RU" w:bidi="ru-RU"/>
              </w:rPr>
              <w:t>Планки</w:t>
            </w:r>
          </w:p>
        </w:tc>
        <w:tc>
          <w:tcPr>
            <w:tcW w:w="1440" w:type="dxa"/>
            <w:shd w:val="clear" w:color="auto" w:fill="auto"/>
          </w:tcPr>
          <w:p w14:paraId="12E321DB"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046D9170" w14:textId="77777777" w:rsidTr="000A4D6F">
        <w:tc>
          <w:tcPr>
            <w:tcW w:w="1080" w:type="dxa"/>
            <w:shd w:val="clear" w:color="auto" w:fill="auto"/>
          </w:tcPr>
          <w:p w14:paraId="6068F508"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58D2B7E"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Стійки </w:t>
            </w:r>
          </w:p>
        </w:tc>
        <w:tc>
          <w:tcPr>
            <w:tcW w:w="1440" w:type="dxa"/>
            <w:shd w:val="clear" w:color="auto" w:fill="auto"/>
          </w:tcPr>
          <w:p w14:paraId="03CA56B8"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392D8D38" w14:textId="77777777" w:rsidTr="000A4D6F">
        <w:tc>
          <w:tcPr>
            <w:tcW w:w="1080" w:type="dxa"/>
            <w:shd w:val="clear" w:color="auto" w:fill="auto"/>
          </w:tcPr>
          <w:p w14:paraId="7A7118D3"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FD25E1F"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Вимірювач </w:t>
            </w:r>
          </w:p>
        </w:tc>
        <w:tc>
          <w:tcPr>
            <w:tcW w:w="1440" w:type="dxa"/>
            <w:shd w:val="clear" w:color="auto" w:fill="auto"/>
          </w:tcPr>
          <w:p w14:paraId="2471B4B0"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3493429E" w14:textId="77777777" w:rsidTr="000A4D6F">
        <w:tc>
          <w:tcPr>
            <w:tcW w:w="1080" w:type="dxa"/>
            <w:shd w:val="clear" w:color="auto" w:fill="auto"/>
          </w:tcPr>
          <w:p w14:paraId="238F698C"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FD0EF48"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Сходинка </w:t>
            </w:r>
          </w:p>
        </w:tc>
        <w:tc>
          <w:tcPr>
            <w:tcW w:w="1440" w:type="dxa"/>
            <w:shd w:val="clear" w:color="auto" w:fill="auto"/>
          </w:tcPr>
          <w:p w14:paraId="1D788BAE"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4BD78542" w14:textId="77777777" w:rsidTr="000A4D6F">
        <w:tc>
          <w:tcPr>
            <w:tcW w:w="1080" w:type="dxa"/>
            <w:shd w:val="clear" w:color="auto" w:fill="auto"/>
          </w:tcPr>
          <w:p w14:paraId="106F67EA"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CF23E8C"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14563FBA"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64C54A66" w14:textId="77777777" w:rsidTr="000A4D6F">
        <w:tc>
          <w:tcPr>
            <w:tcW w:w="1080" w:type="dxa"/>
            <w:shd w:val="clear" w:color="auto" w:fill="auto"/>
          </w:tcPr>
          <w:p w14:paraId="262001C8"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4F1101A"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Флюгер (вказівник напрямку вітру)</w:t>
            </w:r>
          </w:p>
        </w:tc>
        <w:tc>
          <w:tcPr>
            <w:tcW w:w="1440" w:type="dxa"/>
            <w:shd w:val="clear" w:color="auto" w:fill="auto"/>
          </w:tcPr>
          <w:p w14:paraId="1F038300"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3BFC5AEE" w14:textId="77777777" w:rsidTr="000A4D6F">
        <w:tc>
          <w:tcPr>
            <w:tcW w:w="1080" w:type="dxa"/>
            <w:shd w:val="clear" w:color="auto" w:fill="auto"/>
          </w:tcPr>
          <w:p w14:paraId="7FC41C1E"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177AEC6"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Секундомір </w:t>
            </w:r>
          </w:p>
        </w:tc>
        <w:tc>
          <w:tcPr>
            <w:tcW w:w="1440" w:type="dxa"/>
            <w:shd w:val="clear" w:color="auto" w:fill="auto"/>
          </w:tcPr>
          <w:p w14:paraId="0778AFC9"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5702A55A" w14:textId="77777777" w:rsidTr="000A4D6F">
        <w:tc>
          <w:tcPr>
            <w:tcW w:w="1080" w:type="dxa"/>
            <w:shd w:val="clear" w:color="auto" w:fill="auto"/>
          </w:tcPr>
          <w:p w14:paraId="5B393D0B"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DE7AE01"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Конус </w:t>
            </w:r>
          </w:p>
        </w:tc>
        <w:tc>
          <w:tcPr>
            <w:tcW w:w="1440" w:type="dxa"/>
            <w:shd w:val="clear" w:color="auto" w:fill="auto"/>
          </w:tcPr>
          <w:p w14:paraId="7C0B427D"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62FED035" w14:textId="77777777" w:rsidTr="000A4D6F">
        <w:tc>
          <w:tcPr>
            <w:tcW w:w="1080" w:type="dxa"/>
            <w:shd w:val="clear" w:color="auto" w:fill="auto"/>
          </w:tcPr>
          <w:p w14:paraId="1B8E55E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E830B9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Інформаційне табло</w:t>
            </w:r>
          </w:p>
        </w:tc>
        <w:tc>
          <w:tcPr>
            <w:tcW w:w="1440" w:type="dxa"/>
            <w:shd w:val="clear" w:color="auto" w:fill="auto"/>
          </w:tcPr>
          <w:p w14:paraId="44614773"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05F103E2" w14:textId="77777777" w:rsidTr="000A4D6F">
        <w:tc>
          <w:tcPr>
            <w:tcW w:w="1080" w:type="dxa"/>
            <w:shd w:val="clear" w:color="auto" w:fill="auto"/>
          </w:tcPr>
          <w:p w14:paraId="64865B64"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16CF8E0" w14:textId="77777777" w:rsidR="007B3602"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1C947248"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1F50C212" w14:textId="77777777" w:rsidTr="000A4D6F">
        <w:tc>
          <w:tcPr>
            <w:tcW w:w="1080" w:type="dxa"/>
            <w:shd w:val="clear" w:color="auto" w:fill="auto"/>
          </w:tcPr>
          <w:p w14:paraId="0A2EB2C5"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C8CF5DA" w14:textId="77777777" w:rsidR="007B3602" w:rsidRPr="001F2783" w:rsidRDefault="00CE1DA4" w:rsidP="001F2783">
            <w:pPr>
              <w:widowControl w:val="0"/>
              <w:spacing w:after="0" w:line="235" w:lineRule="exact"/>
              <w:ind w:right="20"/>
              <w:rPr>
                <w:rFonts w:ascii="Times New Roman" w:eastAsia="Times New Roman" w:hAnsi="Times New Roman"/>
                <w:sz w:val="19"/>
                <w:szCs w:val="19"/>
                <w:lang w:val="uk-UA" w:eastAsia="ru-RU" w:bidi="ru-RU"/>
              </w:rPr>
            </w:pPr>
            <w:r w:rsidRPr="001F2783">
              <w:rPr>
                <w:rFonts w:ascii="Times New Roman" w:eastAsia="Times New Roman" w:hAnsi="Times New Roman"/>
                <w:sz w:val="19"/>
                <w:szCs w:val="19"/>
                <w:lang w:val="uk-UA" w:eastAsia="ru-RU" w:bidi="ru-RU"/>
              </w:rPr>
              <w:t xml:space="preserve">Маркери для розбігу </w:t>
            </w:r>
          </w:p>
        </w:tc>
        <w:tc>
          <w:tcPr>
            <w:tcW w:w="1440" w:type="dxa"/>
            <w:shd w:val="clear" w:color="auto" w:fill="auto"/>
          </w:tcPr>
          <w:p w14:paraId="06C06E36"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74234AD4" w14:textId="77777777" w:rsidTr="000A4D6F">
        <w:tc>
          <w:tcPr>
            <w:tcW w:w="1080" w:type="dxa"/>
            <w:shd w:val="clear" w:color="auto" w:fill="auto"/>
          </w:tcPr>
          <w:p w14:paraId="7831E5B5"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D46414C" w14:textId="77777777" w:rsidR="007B3602" w:rsidRPr="001F2783" w:rsidRDefault="00CE1DA4"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Мірна стрічка (10м та 50м)</w:t>
            </w:r>
          </w:p>
        </w:tc>
        <w:tc>
          <w:tcPr>
            <w:tcW w:w="1440" w:type="dxa"/>
            <w:shd w:val="clear" w:color="auto" w:fill="auto"/>
          </w:tcPr>
          <w:p w14:paraId="7B43D3DA"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7B3602" w:rsidRPr="001F2783" w14:paraId="0E7BB001" w14:textId="77777777" w:rsidTr="000A4D6F">
        <w:tc>
          <w:tcPr>
            <w:tcW w:w="1080" w:type="dxa"/>
            <w:shd w:val="clear" w:color="auto" w:fill="auto"/>
          </w:tcPr>
          <w:p w14:paraId="08FA91F1"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FBD85D3" w14:textId="77777777" w:rsidR="007B3602" w:rsidRPr="001F2783" w:rsidRDefault="00CE1DA4"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Протоколи змагань </w:t>
            </w:r>
          </w:p>
        </w:tc>
        <w:tc>
          <w:tcPr>
            <w:tcW w:w="1440" w:type="dxa"/>
            <w:shd w:val="clear" w:color="auto" w:fill="auto"/>
          </w:tcPr>
          <w:p w14:paraId="74C396C3" w14:textId="77777777" w:rsidR="007B3602" w:rsidRPr="001F2783" w:rsidRDefault="007B3602"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CE1DA4" w:rsidRPr="001F2783" w14:paraId="3D176732" w14:textId="77777777" w:rsidTr="000A4D6F">
        <w:tc>
          <w:tcPr>
            <w:tcW w:w="1080" w:type="dxa"/>
            <w:shd w:val="clear" w:color="auto" w:fill="auto"/>
          </w:tcPr>
          <w:p w14:paraId="3A1BBEE6"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57761A8" w14:textId="77777777" w:rsidR="00CE1DA4" w:rsidRPr="001F2783" w:rsidRDefault="00CE1DA4"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Лавки для спортсменів </w:t>
            </w:r>
          </w:p>
        </w:tc>
        <w:tc>
          <w:tcPr>
            <w:tcW w:w="1440" w:type="dxa"/>
            <w:shd w:val="clear" w:color="auto" w:fill="auto"/>
          </w:tcPr>
          <w:p w14:paraId="5FEA5DA5"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CE1DA4" w:rsidRPr="001F2783" w14:paraId="3D107645" w14:textId="77777777" w:rsidTr="000A4D6F">
        <w:tc>
          <w:tcPr>
            <w:tcW w:w="1080" w:type="dxa"/>
            <w:shd w:val="clear" w:color="auto" w:fill="auto"/>
          </w:tcPr>
          <w:p w14:paraId="45DEC45A"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E1F8CB6" w14:textId="77777777" w:rsidR="00CE1DA4" w:rsidRPr="001F2783" w:rsidRDefault="00CE1DA4"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Тенти для захисту від дощу та вітру </w:t>
            </w:r>
          </w:p>
        </w:tc>
        <w:tc>
          <w:tcPr>
            <w:tcW w:w="1440" w:type="dxa"/>
            <w:shd w:val="clear" w:color="auto" w:fill="auto"/>
          </w:tcPr>
          <w:p w14:paraId="6B65D7B0"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CE1DA4" w:rsidRPr="001F2783" w14:paraId="4A964482" w14:textId="77777777" w:rsidTr="000A4D6F">
        <w:tc>
          <w:tcPr>
            <w:tcW w:w="1080" w:type="dxa"/>
            <w:shd w:val="clear" w:color="auto" w:fill="auto"/>
          </w:tcPr>
          <w:p w14:paraId="3B960E4E"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6AFACFE" w14:textId="77777777" w:rsidR="00CE1DA4" w:rsidRPr="001F2783" w:rsidRDefault="00CE1DA4"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1C8C39E8" w14:textId="77777777" w:rsidR="00CE1DA4" w:rsidRPr="001F2783" w:rsidRDefault="00CE1DA4"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bl>
    <w:p w14:paraId="2782D8BE" w14:textId="77777777" w:rsidR="00DE70FD" w:rsidRDefault="00DE70FD" w:rsidP="007B3602">
      <w:pPr>
        <w:keepNext/>
        <w:keepLines/>
        <w:widowControl w:val="0"/>
        <w:tabs>
          <w:tab w:val="left" w:leader="underscore" w:pos="5684"/>
        </w:tabs>
        <w:spacing w:after="0" w:line="216" w:lineRule="exact"/>
        <w:ind w:right="20"/>
        <w:jc w:val="both"/>
        <w:rPr>
          <w:rFonts w:ascii="Times New Roman" w:eastAsia="Courier New" w:hAnsi="Times New Roman"/>
          <w:color w:val="000000"/>
          <w:sz w:val="24"/>
          <w:szCs w:val="24"/>
          <w:lang w:val="uk-UA" w:eastAsia="ru-RU" w:bidi="ru-RU"/>
        </w:rPr>
      </w:pPr>
    </w:p>
    <w:tbl>
      <w:tblPr>
        <w:tblW w:w="1005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7560"/>
        <w:gridCol w:w="1440"/>
      </w:tblGrid>
      <w:tr w:rsidR="007B3602" w:rsidRPr="001F2783" w14:paraId="7029C7E1" w14:textId="77777777" w:rsidTr="000A4D6F">
        <w:tc>
          <w:tcPr>
            <w:tcW w:w="1057" w:type="dxa"/>
            <w:shd w:val="clear" w:color="auto" w:fill="auto"/>
          </w:tcPr>
          <w:p w14:paraId="2F78FBAB" w14:textId="581044FA" w:rsidR="007B3602" w:rsidRPr="000A4D6F" w:rsidRDefault="000A4D6F" w:rsidP="000A4D6F">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5.</w:t>
            </w:r>
          </w:p>
        </w:tc>
        <w:tc>
          <w:tcPr>
            <w:tcW w:w="7560" w:type="dxa"/>
            <w:shd w:val="clear" w:color="auto" w:fill="auto"/>
          </w:tcPr>
          <w:p w14:paraId="2C232D33" w14:textId="77777777" w:rsidR="007B3602" w:rsidRDefault="000A4D6F" w:rsidP="001F278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Список обладнання та матеріалів для стрибків з жердиною</w:t>
            </w:r>
          </w:p>
          <w:p w14:paraId="4F5BAE0C" w14:textId="462A0BC2" w:rsidR="000A4D6F" w:rsidRPr="000A4D6F" w:rsidRDefault="000A4D6F" w:rsidP="001F278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0"/>
                <w:szCs w:val="20"/>
                <w:lang w:val="uk-UA" w:eastAsia="ru-RU" w:bidi="ru-RU"/>
              </w:rPr>
            </w:pPr>
          </w:p>
        </w:tc>
        <w:tc>
          <w:tcPr>
            <w:tcW w:w="1440" w:type="dxa"/>
            <w:shd w:val="clear" w:color="auto" w:fill="auto"/>
          </w:tcPr>
          <w:p w14:paraId="0B30F4BE" w14:textId="4018B59B" w:rsidR="007B3602" w:rsidRPr="001F2783" w:rsidRDefault="007B3602" w:rsidP="001F2783">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r>
      <w:tr w:rsidR="000A4D6F" w:rsidRPr="001F2783" w14:paraId="0C40C607" w14:textId="77777777" w:rsidTr="000A4D6F">
        <w:tc>
          <w:tcPr>
            <w:tcW w:w="1057" w:type="dxa"/>
            <w:shd w:val="clear" w:color="auto" w:fill="auto"/>
          </w:tcPr>
          <w:p w14:paraId="30132E1D" w14:textId="509E68B9" w:rsidR="000A4D6F" w:rsidRDefault="000A4D6F" w:rsidP="000A4D6F">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Pr="001F2783">
              <w:rPr>
                <w:rFonts w:ascii="Times New Roman" w:eastAsia="Courier New" w:hAnsi="Times New Roman"/>
                <w:color w:val="000000"/>
                <w:sz w:val="20"/>
                <w:szCs w:val="20"/>
                <w:lang w:val="uk-UA" w:eastAsia="ru-RU" w:bidi="ru-RU"/>
              </w:rPr>
              <w:t>ідмітка</w:t>
            </w:r>
          </w:p>
        </w:tc>
        <w:tc>
          <w:tcPr>
            <w:tcW w:w="7560" w:type="dxa"/>
            <w:shd w:val="clear" w:color="auto" w:fill="auto"/>
          </w:tcPr>
          <w:p w14:paraId="6ADCE1EE" w14:textId="6824610A" w:rsidR="000A4D6F" w:rsidRPr="001F2783" w:rsidRDefault="000A4D6F" w:rsidP="000A4D6F">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Назва</w:t>
            </w:r>
          </w:p>
        </w:tc>
        <w:tc>
          <w:tcPr>
            <w:tcW w:w="1440" w:type="dxa"/>
            <w:shd w:val="clear" w:color="auto" w:fill="auto"/>
          </w:tcPr>
          <w:p w14:paraId="36D45EAC" w14:textId="56ABA2AF" w:rsidR="000A4D6F" w:rsidRDefault="000A4D6F" w:rsidP="000A4D6F">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Pr="001F2783">
              <w:rPr>
                <w:rFonts w:ascii="Times New Roman" w:eastAsia="Courier New" w:hAnsi="Times New Roman"/>
                <w:color w:val="000000"/>
                <w:sz w:val="20"/>
                <w:szCs w:val="20"/>
                <w:lang w:val="uk-UA" w:eastAsia="ru-RU" w:bidi="ru-RU"/>
              </w:rPr>
              <w:t>римітки</w:t>
            </w:r>
          </w:p>
        </w:tc>
      </w:tr>
      <w:tr w:rsidR="00F35CDE" w:rsidRPr="001F2783" w14:paraId="4960B1A7" w14:textId="77777777" w:rsidTr="000A4D6F">
        <w:tc>
          <w:tcPr>
            <w:tcW w:w="1057" w:type="dxa"/>
            <w:shd w:val="clear" w:color="auto" w:fill="auto"/>
          </w:tcPr>
          <w:p w14:paraId="0DE5FF0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B763006" w14:textId="77777777" w:rsidR="00F35CDE" w:rsidRPr="001F2783" w:rsidRDefault="00F35CDE" w:rsidP="001F2783">
            <w:pPr>
              <w:keepNext/>
              <w:keepLines/>
              <w:widowControl w:val="0"/>
              <w:tabs>
                <w:tab w:val="left" w:leader="underscore" w:pos="5684"/>
              </w:tabs>
              <w:spacing w:after="0" w:line="216"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Перевірити ящик упору жердини </w:t>
            </w:r>
          </w:p>
        </w:tc>
        <w:tc>
          <w:tcPr>
            <w:tcW w:w="1440" w:type="dxa"/>
            <w:shd w:val="clear" w:color="auto" w:fill="auto"/>
          </w:tcPr>
          <w:p w14:paraId="101D26A8" w14:textId="77777777" w:rsidR="00F35CDE" w:rsidRPr="001F2783" w:rsidRDefault="00F35CDE" w:rsidP="001F2783">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r>
      <w:tr w:rsidR="00F35CDE" w:rsidRPr="001F2783" w14:paraId="461C6A54" w14:textId="77777777" w:rsidTr="000A4D6F">
        <w:tc>
          <w:tcPr>
            <w:tcW w:w="1057" w:type="dxa"/>
            <w:shd w:val="clear" w:color="auto" w:fill="auto"/>
          </w:tcPr>
          <w:p w14:paraId="1D8C3D78"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81EEA5B"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Мати для приземлення</w:t>
            </w:r>
          </w:p>
        </w:tc>
        <w:tc>
          <w:tcPr>
            <w:tcW w:w="1440" w:type="dxa"/>
            <w:shd w:val="clear" w:color="auto" w:fill="auto"/>
          </w:tcPr>
          <w:p w14:paraId="45115CA8"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0F85E7B2" w14:textId="77777777" w:rsidTr="000A4D6F">
        <w:tc>
          <w:tcPr>
            <w:tcW w:w="1057" w:type="dxa"/>
            <w:shd w:val="clear" w:color="auto" w:fill="auto"/>
          </w:tcPr>
          <w:p w14:paraId="4B27F56D"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6FF396D"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Тент від дощу</w:t>
            </w:r>
          </w:p>
        </w:tc>
        <w:tc>
          <w:tcPr>
            <w:tcW w:w="1440" w:type="dxa"/>
            <w:shd w:val="clear" w:color="auto" w:fill="auto"/>
          </w:tcPr>
          <w:p w14:paraId="184AFAD8"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1E03D5B8" w14:textId="77777777" w:rsidTr="000A4D6F">
        <w:trPr>
          <w:trHeight w:val="219"/>
        </w:trPr>
        <w:tc>
          <w:tcPr>
            <w:tcW w:w="1057" w:type="dxa"/>
            <w:shd w:val="clear" w:color="auto" w:fill="auto"/>
          </w:tcPr>
          <w:p w14:paraId="1F16461F"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48CDE6A"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Times New Roman" w:hAnsi="Times New Roman"/>
                <w:sz w:val="19"/>
                <w:szCs w:val="19"/>
                <w:lang w:val="uk-UA" w:eastAsia="ru-RU" w:bidi="ru-RU"/>
              </w:rPr>
              <w:t>Планки</w:t>
            </w:r>
          </w:p>
        </w:tc>
        <w:tc>
          <w:tcPr>
            <w:tcW w:w="1440" w:type="dxa"/>
            <w:shd w:val="clear" w:color="auto" w:fill="auto"/>
          </w:tcPr>
          <w:p w14:paraId="1B3D6978"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78DA3182" w14:textId="77777777" w:rsidTr="000A4D6F">
        <w:tc>
          <w:tcPr>
            <w:tcW w:w="1057" w:type="dxa"/>
            <w:shd w:val="clear" w:color="auto" w:fill="auto"/>
          </w:tcPr>
          <w:p w14:paraId="142AC55E"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7E2729A"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Стійки </w:t>
            </w:r>
          </w:p>
        </w:tc>
        <w:tc>
          <w:tcPr>
            <w:tcW w:w="1440" w:type="dxa"/>
            <w:shd w:val="clear" w:color="auto" w:fill="auto"/>
          </w:tcPr>
          <w:p w14:paraId="55535469"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09A0134D" w14:textId="77777777" w:rsidTr="000A4D6F">
        <w:tc>
          <w:tcPr>
            <w:tcW w:w="1057" w:type="dxa"/>
            <w:shd w:val="clear" w:color="auto" w:fill="auto"/>
          </w:tcPr>
          <w:p w14:paraId="65AA419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FA3E167"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Вимірювач </w:t>
            </w:r>
          </w:p>
        </w:tc>
        <w:tc>
          <w:tcPr>
            <w:tcW w:w="1440" w:type="dxa"/>
            <w:shd w:val="clear" w:color="auto" w:fill="auto"/>
          </w:tcPr>
          <w:p w14:paraId="5D0AFD30"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63AF9893" w14:textId="77777777" w:rsidTr="000A4D6F">
        <w:tc>
          <w:tcPr>
            <w:tcW w:w="1057" w:type="dxa"/>
            <w:shd w:val="clear" w:color="auto" w:fill="auto"/>
          </w:tcPr>
          <w:p w14:paraId="5D1123E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59C025A"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Рогульки для встановлення планки </w:t>
            </w:r>
          </w:p>
        </w:tc>
        <w:tc>
          <w:tcPr>
            <w:tcW w:w="1440" w:type="dxa"/>
            <w:shd w:val="clear" w:color="auto" w:fill="auto"/>
          </w:tcPr>
          <w:p w14:paraId="7D132CEE"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6E37EC64" w14:textId="77777777" w:rsidTr="000A4D6F">
        <w:tc>
          <w:tcPr>
            <w:tcW w:w="1057" w:type="dxa"/>
            <w:shd w:val="clear" w:color="auto" w:fill="auto"/>
          </w:tcPr>
          <w:p w14:paraId="627D31D1"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7ED06C6"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5B29D0B1"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48B6A783" w14:textId="77777777" w:rsidTr="000A4D6F">
        <w:tc>
          <w:tcPr>
            <w:tcW w:w="1057" w:type="dxa"/>
            <w:shd w:val="clear" w:color="auto" w:fill="auto"/>
          </w:tcPr>
          <w:p w14:paraId="7274AD37"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125FE9C"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Флюгер (вказівник напрямку вітру)</w:t>
            </w:r>
          </w:p>
        </w:tc>
        <w:tc>
          <w:tcPr>
            <w:tcW w:w="1440" w:type="dxa"/>
            <w:shd w:val="clear" w:color="auto" w:fill="auto"/>
          </w:tcPr>
          <w:p w14:paraId="29A5623E"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4201D826" w14:textId="77777777" w:rsidTr="000A4D6F">
        <w:tc>
          <w:tcPr>
            <w:tcW w:w="1057" w:type="dxa"/>
            <w:shd w:val="clear" w:color="auto" w:fill="auto"/>
          </w:tcPr>
          <w:p w14:paraId="22451A68"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012C06D"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Секундомір </w:t>
            </w:r>
          </w:p>
        </w:tc>
        <w:tc>
          <w:tcPr>
            <w:tcW w:w="1440" w:type="dxa"/>
            <w:shd w:val="clear" w:color="auto" w:fill="auto"/>
          </w:tcPr>
          <w:p w14:paraId="7A6CFBB9"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4A475CC1" w14:textId="77777777" w:rsidTr="000A4D6F">
        <w:tc>
          <w:tcPr>
            <w:tcW w:w="1057" w:type="dxa"/>
            <w:shd w:val="clear" w:color="auto" w:fill="auto"/>
          </w:tcPr>
          <w:p w14:paraId="5BCE1207"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B9689C9"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Конус </w:t>
            </w:r>
          </w:p>
        </w:tc>
        <w:tc>
          <w:tcPr>
            <w:tcW w:w="1440" w:type="dxa"/>
            <w:shd w:val="clear" w:color="auto" w:fill="auto"/>
          </w:tcPr>
          <w:p w14:paraId="2930A56F"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0038162E" w14:textId="77777777" w:rsidTr="000A4D6F">
        <w:tc>
          <w:tcPr>
            <w:tcW w:w="1057" w:type="dxa"/>
            <w:shd w:val="clear" w:color="auto" w:fill="auto"/>
          </w:tcPr>
          <w:p w14:paraId="2EBE3241"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19AAECB"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36309104"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1D5ABA45" w14:textId="77777777" w:rsidTr="000A4D6F">
        <w:tc>
          <w:tcPr>
            <w:tcW w:w="1057" w:type="dxa"/>
            <w:shd w:val="clear" w:color="auto" w:fill="auto"/>
          </w:tcPr>
          <w:p w14:paraId="02B7A062"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9906F85"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Крейда </w:t>
            </w:r>
          </w:p>
        </w:tc>
        <w:tc>
          <w:tcPr>
            <w:tcW w:w="1440" w:type="dxa"/>
            <w:shd w:val="clear" w:color="auto" w:fill="auto"/>
          </w:tcPr>
          <w:p w14:paraId="15133812"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70F2FB83" w14:textId="77777777" w:rsidTr="000A4D6F">
        <w:tc>
          <w:tcPr>
            <w:tcW w:w="1057" w:type="dxa"/>
            <w:shd w:val="clear" w:color="auto" w:fill="auto"/>
          </w:tcPr>
          <w:p w14:paraId="3CA8B797"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F98037C" w14:textId="77777777" w:rsidR="00F35CDE" w:rsidRPr="001F2783" w:rsidRDefault="00F35CDE" w:rsidP="001F2783">
            <w:pPr>
              <w:widowControl w:val="0"/>
              <w:spacing w:after="0" w:line="235" w:lineRule="exact"/>
              <w:ind w:right="20"/>
              <w:rPr>
                <w:rFonts w:ascii="Times New Roman" w:eastAsia="Times New Roman" w:hAnsi="Times New Roman"/>
                <w:sz w:val="19"/>
                <w:szCs w:val="19"/>
                <w:lang w:val="uk-UA" w:eastAsia="ru-RU" w:bidi="ru-RU"/>
              </w:rPr>
            </w:pPr>
            <w:r w:rsidRPr="001F2783">
              <w:rPr>
                <w:rFonts w:ascii="Times New Roman" w:eastAsia="Times New Roman" w:hAnsi="Times New Roman"/>
                <w:sz w:val="19"/>
                <w:szCs w:val="19"/>
                <w:lang w:val="uk-UA" w:eastAsia="ru-RU" w:bidi="ru-RU"/>
              </w:rPr>
              <w:t xml:space="preserve">Маркери для розбігу </w:t>
            </w:r>
          </w:p>
        </w:tc>
        <w:tc>
          <w:tcPr>
            <w:tcW w:w="1440" w:type="dxa"/>
            <w:shd w:val="clear" w:color="auto" w:fill="auto"/>
          </w:tcPr>
          <w:p w14:paraId="75CA6789"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2F417D25" w14:textId="77777777" w:rsidTr="000A4D6F">
        <w:tc>
          <w:tcPr>
            <w:tcW w:w="1057" w:type="dxa"/>
            <w:shd w:val="clear" w:color="auto" w:fill="auto"/>
          </w:tcPr>
          <w:p w14:paraId="34A7BD76"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21C2EDC" w14:textId="77777777" w:rsidR="00F35CDE" w:rsidRPr="001F2783" w:rsidRDefault="00F35CDE"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Мірна стрічка (10м та 50м)</w:t>
            </w:r>
          </w:p>
        </w:tc>
        <w:tc>
          <w:tcPr>
            <w:tcW w:w="1440" w:type="dxa"/>
            <w:shd w:val="clear" w:color="auto" w:fill="auto"/>
          </w:tcPr>
          <w:p w14:paraId="2E3E8357"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32EE4CEC" w14:textId="77777777" w:rsidTr="000A4D6F">
        <w:tc>
          <w:tcPr>
            <w:tcW w:w="1057" w:type="dxa"/>
            <w:shd w:val="clear" w:color="auto" w:fill="auto"/>
          </w:tcPr>
          <w:p w14:paraId="7E6AB46D"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E98BE72" w14:textId="77777777" w:rsidR="00F35CDE" w:rsidRPr="001F2783" w:rsidRDefault="00F35CDE"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Протоколи змагань </w:t>
            </w:r>
          </w:p>
        </w:tc>
        <w:tc>
          <w:tcPr>
            <w:tcW w:w="1440" w:type="dxa"/>
            <w:shd w:val="clear" w:color="auto" w:fill="auto"/>
          </w:tcPr>
          <w:p w14:paraId="24CEF734"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7AA7497C" w14:textId="77777777" w:rsidTr="000A4D6F">
        <w:tc>
          <w:tcPr>
            <w:tcW w:w="1057" w:type="dxa"/>
            <w:shd w:val="clear" w:color="auto" w:fill="auto"/>
          </w:tcPr>
          <w:p w14:paraId="7B09DB10"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425F324" w14:textId="77777777" w:rsidR="00F35CDE" w:rsidRPr="001F2783" w:rsidRDefault="00F35CDE"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Лавки для спортсменів </w:t>
            </w:r>
          </w:p>
        </w:tc>
        <w:tc>
          <w:tcPr>
            <w:tcW w:w="1440" w:type="dxa"/>
            <w:shd w:val="clear" w:color="auto" w:fill="auto"/>
          </w:tcPr>
          <w:p w14:paraId="7EED8F81"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2656E1D5" w14:textId="77777777" w:rsidTr="000A4D6F">
        <w:tc>
          <w:tcPr>
            <w:tcW w:w="1057" w:type="dxa"/>
            <w:shd w:val="clear" w:color="auto" w:fill="auto"/>
          </w:tcPr>
          <w:p w14:paraId="7EBB2389"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C4F4AF5" w14:textId="77777777" w:rsidR="00F35CDE" w:rsidRPr="001F2783" w:rsidRDefault="00F35CDE"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Тенти для захисту від дощу та вітру </w:t>
            </w:r>
          </w:p>
        </w:tc>
        <w:tc>
          <w:tcPr>
            <w:tcW w:w="1440" w:type="dxa"/>
            <w:shd w:val="clear" w:color="auto" w:fill="auto"/>
          </w:tcPr>
          <w:p w14:paraId="38FB9383"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0219916D" w14:textId="77777777" w:rsidTr="000A4D6F">
        <w:tc>
          <w:tcPr>
            <w:tcW w:w="1057" w:type="dxa"/>
            <w:shd w:val="clear" w:color="auto" w:fill="auto"/>
          </w:tcPr>
          <w:p w14:paraId="6E2268AA"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9163C1E" w14:textId="77777777" w:rsidR="00F35CDE" w:rsidRPr="001F2783" w:rsidRDefault="00F35CDE" w:rsidP="001F2783">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250D1634"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F35CDE" w:rsidRPr="001F2783" w14:paraId="6CEB886C" w14:textId="77777777" w:rsidTr="000A4D6F">
        <w:tc>
          <w:tcPr>
            <w:tcW w:w="1057" w:type="dxa"/>
            <w:shd w:val="clear" w:color="auto" w:fill="auto"/>
          </w:tcPr>
          <w:p w14:paraId="29ECAF7B"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814D3F4"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Інформаційне табло</w:t>
            </w:r>
          </w:p>
        </w:tc>
        <w:tc>
          <w:tcPr>
            <w:tcW w:w="1440" w:type="dxa"/>
            <w:shd w:val="clear" w:color="auto" w:fill="auto"/>
          </w:tcPr>
          <w:p w14:paraId="5214396A" w14:textId="77777777" w:rsidR="00F35CDE" w:rsidRPr="001F2783" w:rsidRDefault="00F35CDE" w:rsidP="001F278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bl>
    <w:tbl>
      <w:tblPr>
        <w:tblpPr w:leftFromText="180" w:rightFromText="180" w:vertAnchor="text" w:horzAnchor="page" w:tblpX="1161" w:tblpY="279"/>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7560"/>
        <w:gridCol w:w="1440"/>
      </w:tblGrid>
      <w:tr w:rsidR="00DE70FD" w:rsidRPr="001F2783" w14:paraId="56FF9A0E" w14:textId="77777777" w:rsidTr="000A4D6F">
        <w:tc>
          <w:tcPr>
            <w:tcW w:w="1075" w:type="dxa"/>
            <w:shd w:val="clear" w:color="auto" w:fill="auto"/>
          </w:tcPr>
          <w:p w14:paraId="27E0235F" w14:textId="5B013C58" w:rsidR="00DE70FD" w:rsidRPr="000A4D6F" w:rsidRDefault="00DE70FD" w:rsidP="000A4D6F">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0"/>
                <w:szCs w:val="20"/>
                <w:lang w:val="uk-UA" w:eastAsia="ru-RU" w:bidi="ru-RU"/>
              </w:rPr>
            </w:pPr>
            <w:r w:rsidRPr="000A4D6F">
              <w:rPr>
                <w:rFonts w:ascii="Times New Roman" w:eastAsia="Courier New" w:hAnsi="Times New Roman"/>
                <w:b/>
                <w:i/>
                <w:color w:val="000000"/>
                <w:sz w:val="24"/>
                <w:szCs w:val="24"/>
                <w:lang w:val="uk-UA" w:eastAsia="ru-RU" w:bidi="ru-RU"/>
              </w:rPr>
              <w:t>6.</w:t>
            </w:r>
          </w:p>
        </w:tc>
        <w:tc>
          <w:tcPr>
            <w:tcW w:w="7560" w:type="dxa"/>
            <w:shd w:val="clear" w:color="auto" w:fill="auto"/>
          </w:tcPr>
          <w:p w14:paraId="5CB9AF87" w14:textId="003A6354" w:rsidR="00DE70FD" w:rsidRPr="000A4D6F"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0"/>
                <w:szCs w:val="20"/>
                <w:lang w:val="uk-UA" w:eastAsia="ru-RU" w:bidi="ru-RU"/>
              </w:rPr>
            </w:pPr>
            <w:r w:rsidRPr="000A4D6F">
              <w:rPr>
                <w:rFonts w:ascii="Times New Roman" w:eastAsia="Courier New" w:hAnsi="Times New Roman"/>
                <w:b/>
                <w:i/>
                <w:color w:val="000000"/>
                <w:sz w:val="24"/>
                <w:szCs w:val="24"/>
                <w:lang w:val="uk-UA" w:eastAsia="ru-RU" w:bidi="ru-RU"/>
              </w:rPr>
              <w:t>Список обладнання та матеріалів для стрибків у довжину та потрійним</w:t>
            </w:r>
          </w:p>
        </w:tc>
        <w:tc>
          <w:tcPr>
            <w:tcW w:w="1440" w:type="dxa"/>
            <w:shd w:val="clear" w:color="auto" w:fill="auto"/>
          </w:tcPr>
          <w:p w14:paraId="5A8FBAD6" w14:textId="35AB89F3" w:rsidR="00DE70FD" w:rsidRPr="001F2783"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p>
        </w:tc>
      </w:tr>
      <w:tr w:rsidR="00DE70FD" w:rsidRPr="001F2783" w14:paraId="1F8BBB0B" w14:textId="77777777" w:rsidTr="000A4D6F">
        <w:tc>
          <w:tcPr>
            <w:tcW w:w="1075" w:type="dxa"/>
            <w:shd w:val="clear" w:color="auto" w:fill="auto"/>
          </w:tcPr>
          <w:p w14:paraId="71F279EE" w14:textId="63B7E1F7" w:rsidR="00DE70FD"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Pr="001F2783">
              <w:rPr>
                <w:rFonts w:ascii="Times New Roman" w:eastAsia="Courier New" w:hAnsi="Times New Roman"/>
                <w:color w:val="000000"/>
                <w:sz w:val="20"/>
                <w:szCs w:val="20"/>
                <w:lang w:val="uk-UA" w:eastAsia="ru-RU" w:bidi="ru-RU"/>
              </w:rPr>
              <w:t>ідмітка</w:t>
            </w:r>
          </w:p>
        </w:tc>
        <w:tc>
          <w:tcPr>
            <w:tcW w:w="7560" w:type="dxa"/>
            <w:shd w:val="clear" w:color="auto" w:fill="auto"/>
          </w:tcPr>
          <w:p w14:paraId="7E3C94DF" w14:textId="2064BEC3" w:rsidR="00DE70FD" w:rsidRPr="001F2783"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Назва</w:t>
            </w:r>
          </w:p>
        </w:tc>
        <w:tc>
          <w:tcPr>
            <w:tcW w:w="1440" w:type="dxa"/>
            <w:shd w:val="clear" w:color="auto" w:fill="auto"/>
          </w:tcPr>
          <w:p w14:paraId="75282120" w14:textId="53F7063F" w:rsidR="00DE70FD" w:rsidRDefault="00DE70FD" w:rsidP="00DE70FD">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Pr="001F2783">
              <w:rPr>
                <w:rFonts w:ascii="Times New Roman" w:eastAsia="Courier New" w:hAnsi="Times New Roman"/>
                <w:color w:val="000000"/>
                <w:sz w:val="20"/>
                <w:szCs w:val="20"/>
                <w:lang w:val="uk-UA" w:eastAsia="ru-RU" w:bidi="ru-RU"/>
              </w:rPr>
              <w:t>римітки</w:t>
            </w:r>
          </w:p>
        </w:tc>
      </w:tr>
      <w:tr w:rsidR="00DE70FD" w:rsidRPr="001F2783" w14:paraId="3E507890" w14:textId="77777777" w:rsidTr="000A4D6F">
        <w:tc>
          <w:tcPr>
            <w:tcW w:w="1075" w:type="dxa"/>
            <w:shd w:val="clear" w:color="auto" w:fill="auto"/>
          </w:tcPr>
          <w:p w14:paraId="26C5DDA9"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FD55651" w14:textId="6D8E4502"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Перевірити пісок у стрибковій ямі </w:t>
            </w:r>
            <w:r w:rsidR="002D0D5B">
              <w:rPr>
                <w:rFonts w:ascii="Times New Roman" w:eastAsia="Courier New" w:hAnsi="Times New Roman"/>
                <w:color w:val="000000"/>
                <w:sz w:val="20"/>
                <w:szCs w:val="20"/>
                <w:lang w:val="uk-UA" w:eastAsia="ru-RU" w:bidi="ru-RU"/>
              </w:rPr>
              <w:t>(полити)</w:t>
            </w:r>
          </w:p>
        </w:tc>
        <w:tc>
          <w:tcPr>
            <w:tcW w:w="1440" w:type="dxa"/>
            <w:shd w:val="clear" w:color="auto" w:fill="auto"/>
          </w:tcPr>
          <w:p w14:paraId="065D2491"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1460924F" w14:textId="77777777" w:rsidTr="000A4D6F">
        <w:tc>
          <w:tcPr>
            <w:tcW w:w="1075" w:type="dxa"/>
            <w:shd w:val="clear" w:color="auto" w:fill="auto"/>
          </w:tcPr>
          <w:p w14:paraId="302DF465"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E05967D"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Брусок відштовхування</w:t>
            </w:r>
          </w:p>
        </w:tc>
        <w:tc>
          <w:tcPr>
            <w:tcW w:w="1440" w:type="dxa"/>
            <w:shd w:val="clear" w:color="auto" w:fill="auto"/>
          </w:tcPr>
          <w:p w14:paraId="676B2468"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5699A0D4" w14:textId="77777777" w:rsidTr="000A4D6F">
        <w:tc>
          <w:tcPr>
            <w:tcW w:w="1075" w:type="dxa"/>
            <w:shd w:val="clear" w:color="auto" w:fill="auto"/>
          </w:tcPr>
          <w:p w14:paraId="57D9A316"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3525A48"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Індикаторні планки  </w:t>
            </w:r>
          </w:p>
        </w:tc>
        <w:tc>
          <w:tcPr>
            <w:tcW w:w="1440" w:type="dxa"/>
            <w:shd w:val="clear" w:color="auto" w:fill="auto"/>
          </w:tcPr>
          <w:p w14:paraId="195E6D73"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5832A3CB" w14:textId="77777777" w:rsidTr="000A4D6F">
        <w:tc>
          <w:tcPr>
            <w:tcW w:w="1075" w:type="dxa"/>
            <w:shd w:val="clear" w:color="auto" w:fill="auto"/>
          </w:tcPr>
          <w:p w14:paraId="5EBBCCDD"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5AF310B"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Пластилін </w:t>
            </w:r>
          </w:p>
        </w:tc>
        <w:tc>
          <w:tcPr>
            <w:tcW w:w="1440" w:type="dxa"/>
            <w:shd w:val="clear" w:color="auto" w:fill="auto"/>
          </w:tcPr>
          <w:p w14:paraId="0CF96F61"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642FBAFD" w14:textId="77777777" w:rsidTr="000A4D6F">
        <w:tc>
          <w:tcPr>
            <w:tcW w:w="1075" w:type="dxa"/>
            <w:shd w:val="clear" w:color="auto" w:fill="auto"/>
          </w:tcPr>
          <w:p w14:paraId="29C28E7F"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7E15942"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Шпатель для пластиліну </w:t>
            </w:r>
          </w:p>
        </w:tc>
        <w:tc>
          <w:tcPr>
            <w:tcW w:w="1440" w:type="dxa"/>
            <w:shd w:val="clear" w:color="auto" w:fill="auto"/>
          </w:tcPr>
          <w:p w14:paraId="0B29F885"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2FF92055" w14:textId="77777777" w:rsidTr="000A4D6F">
        <w:tc>
          <w:tcPr>
            <w:tcW w:w="1075" w:type="dxa"/>
            <w:shd w:val="clear" w:color="auto" w:fill="auto"/>
          </w:tcPr>
          <w:p w14:paraId="1625705A"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553EA83"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Маркери місця відштовхування</w:t>
            </w:r>
          </w:p>
        </w:tc>
        <w:tc>
          <w:tcPr>
            <w:tcW w:w="1440" w:type="dxa"/>
            <w:shd w:val="clear" w:color="auto" w:fill="auto"/>
          </w:tcPr>
          <w:p w14:paraId="6F5877CF"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6A7F920F" w14:textId="77777777" w:rsidTr="000A4D6F">
        <w:tc>
          <w:tcPr>
            <w:tcW w:w="1075" w:type="dxa"/>
            <w:shd w:val="clear" w:color="auto" w:fill="auto"/>
          </w:tcPr>
          <w:p w14:paraId="035A3885"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736FF6A"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Лопата </w:t>
            </w:r>
          </w:p>
        </w:tc>
        <w:tc>
          <w:tcPr>
            <w:tcW w:w="1440" w:type="dxa"/>
            <w:shd w:val="clear" w:color="auto" w:fill="auto"/>
          </w:tcPr>
          <w:p w14:paraId="53F148B8"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54B1A8A7" w14:textId="77777777" w:rsidTr="000A4D6F">
        <w:tc>
          <w:tcPr>
            <w:tcW w:w="1075" w:type="dxa"/>
            <w:shd w:val="clear" w:color="auto" w:fill="auto"/>
          </w:tcPr>
          <w:p w14:paraId="3B1333C6"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AB6031A"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Граблі </w:t>
            </w:r>
          </w:p>
        </w:tc>
        <w:tc>
          <w:tcPr>
            <w:tcW w:w="1440" w:type="dxa"/>
            <w:shd w:val="clear" w:color="auto" w:fill="auto"/>
          </w:tcPr>
          <w:p w14:paraId="63A1E3EB"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1ADE8390" w14:textId="77777777" w:rsidTr="000A4D6F">
        <w:tc>
          <w:tcPr>
            <w:tcW w:w="1075" w:type="dxa"/>
            <w:shd w:val="clear" w:color="auto" w:fill="auto"/>
          </w:tcPr>
          <w:p w14:paraId="3E9FF94B"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A2B77EF"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Вирівнюючий  пристрій </w:t>
            </w:r>
          </w:p>
        </w:tc>
        <w:tc>
          <w:tcPr>
            <w:tcW w:w="1440" w:type="dxa"/>
            <w:shd w:val="clear" w:color="auto" w:fill="auto"/>
          </w:tcPr>
          <w:p w14:paraId="10A4BC75"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1685ACD9" w14:textId="77777777" w:rsidTr="000A4D6F">
        <w:tc>
          <w:tcPr>
            <w:tcW w:w="1075" w:type="dxa"/>
            <w:shd w:val="clear" w:color="auto" w:fill="auto"/>
          </w:tcPr>
          <w:p w14:paraId="6569E17C"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9FC3867"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4C0C7F8A"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24941B36" w14:textId="77777777" w:rsidTr="000A4D6F">
        <w:tc>
          <w:tcPr>
            <w:tcW w:w="1075" w:type="dxa"/>
            <w:shd w:val="clear" w:color="auto" w:fill="auto"/>
          </w:tcPr>
          <w:p w14:paraId="2144C0E6"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5A8F6A4"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Флюгер (вказівник напрямку вітру)</w:t>
            </w:r>
          </w:p>
        </w:tc>
        <w:tc>
          <w:tcPr>
            <w:tcW w:w="1440" w:type="dxa"/>
            <w:shd w:val="clear" w:color="auto" w:fill="auto"/>
          </w:tcPr>
          <w:p w14:paraId="1E0AEF89"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5900D3F7" w14:textId="77777777" w:rsidTr="000A4D6F">
        <w:tc>
          <w:tcPr>
            <w:tcW w:w="1075" w:type="dxa"/>
            <w:shd w:val="clear" w:color="auto" w:fill="auto"/>
          </w:tcPr>
          <w:p w14:paraId="60E4A22F"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E2ECE6D"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Секундомір </w:t>
            </w:r>
          </w:p>
        </w:tc>
        <w:tc>
          <w:tcPr>
            <w:tcW w:w="1440" w:type="dxa"/>
            <w:shd w:val="clear" w:color="auto" w:fill="auto"/>
          </w:tcPr>
          <w:p w14:paraId="24B1EDE9"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66DB2D11" w14:textId="77777777" w:rsidTr="000A4D6F">
        <w:tc>
          <w:tcPr>
            <w:tcW w:w="1075" w:type="dxa"/>
            <w:shd w:val="clear" w:color="auto" w:fill="auto"/>
          </w:tcPr>
          <w:p w14:paraId="0FD0A025"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19C771E"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Дорожній конус </w:t>
            </w:r>
          </w:p>
        </w:tc>
        <w:tc>
          <w:tcPr>
            <w:tcW w:w="1440" w:type="dxa"/>
            <w:shd w:val="clear" w:color="auto" w:fill="auto"/>
          </w:tcPr>
          <w:p w14:paraId="7A92A544"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107CBA8D" w14:textId="77777777" w:rsidTr="000A4D6F">
        <w:tc>
          <w:tcPr>
            <w:tcW w:w="1075" w:type="dxa"/>
            <w:shd w:val="clear" w:color="auto" w:fill="auto"/>
          </w:tcPr>
          <w:p w14:paraId="015CDFB0"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2FE15BD"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4894D358"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08514EAB" w14:textId="77777777" w:rsidTr="000A4D6F">
        <w:tc>
          <w:tcPr>
            <w:tcW w:w="1075" w:type="dxa"/>
            <w:shd w:val="clear" w:color="auto" w:fill="auto"/>
          </w:tcPr>
          <w:p w14:paraId="1C0D7610"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B76F830"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Крейда </w:t>
            </w:r>
          </w:p>
        </w:tc>
        <w:tc>
          <w:tcPr>
            <w:tcW w:w="1440" w:type="dxa"/>
            <w:shd w:val="clear" w:color="auto" w:fill="auto"/>
          </w:tcPr>
          <w:p w14:paraId="2E1C2201"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69C85053" w14:textId="77777777" w:rsidTr="000A4D6F">
        <w:tc>
          <w:tcPr>
            <w:tcW w:w="1075" w:type="dxa"/>
            <w:shd w:val="clear" w:color="auto" w:fill="auto"/>
          </w:tcPr>
          <w:p w14:paraId="3243A27B"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7BD108A" w14:textId="05FA61D4" w:rsidR="00DE70FD" w:rsidRPr="001F2783" w:rsidRDefault="00DE70FD" w:rsidP="00DE70FD">
            <w:pPr>
              <w:widowControl w:val="0"/>
              <w:spacing w:after="0" w:line="235" w:lineRule="exact"/>
              <w:ind w:right="20"/>
              <w:rPr>
                <w:rFonts w:ascii="Times New Roman" w:eastAsia="Times New Roman" w:hAnsi="Times New Roman"/>
                <w:sz w:val="19"/>
                <w:szCs w:val="19"/>
                <w:lang w:val="uk-UA" w:eastAsia="ru-RU" w:bidi="ru-RU"/>
              </w:rPr>
            </w:pPr>
            <w:r w:rsidRPr="001F2783">
              <w:rPr>
                <w:rFonts w:ascii="Times New Roman" w:eastAsia="Times New Roman" w:hAnsi="Times New Roman"/>
                <w:sz w:val="19"/>
                <w:szCs w:val="19"/>
                <w:lang w:val="uk-UA" w:eastAsia="ru-RU" w:bidi="ru-RU"/>
              </w:rPr>
              <w:t xml:space="preserve">Маркери для </w:t>
            </w:r>
            <w:r w:rsidR="002D0D5B">
              <w:rPr>
                <w:rFonts w:ascii="Times New Roman" w:eastAsia="Times New Roman" w:hAnsi="Times New Roman"/>
                <w:sz w:val="19"/>
                <w:szCs w:val="19"/>
                <w:lang w:val="uk-UA" w:eastAsia="ru-RU" w:bidi="ru-RU"/>
              </w:rPr>
              <w:t xml:space="preserve">визначення </w:t>
            </w:r>
            <w:r w:rsidRPr="001F2783">
              <w:rPr>
                <w:rFonts w:ascii="Times New Roman" w:eastAsia="Times New Roman" w:hAnsi="Times New Roman"/>
                <w:sz w:val="19"/>
                <w:szCs w:val="19"/>
                <w:lang w:val="uk-UA" w:eastAsia="ru-RU" w:bidi="ru-RU"/>
              </w:rPr>
              <w:t xml:space="preserve">розбігу </w:t>
            </w:r>
          </w:p>
        </w:tc>
        <w:tc>
          <w:tcPr>
            <w:tcW w:w="1440" w:type="dxa"/>
            <w:shd w:val="clear" w:color="auto" w:fill="auto"/>
          </w:tcPr>
          <w:p w14:paraId="5B305F63"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4D822243" w14:textId="77777777" w:rsidTr="000A4D6F">
        <w:tc>
          <w:tcPr>
            <w:tcW w:w="1075" w:type="dxa"/>
            <w:shd w:val="clear" w:color="auto" w:fill="auto"/>
          </w:tcPr>
          <w:p w14:paraId="44BE678E"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7977F89"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Мірна стрічка (30м та 50м)</w:t>
            </w:r>
          </w:p>
        </w:tc>
        <w:tc>
          <w:tcPr>
            <w:tcW w:w="1440" w:type="dxa"/>
            <w:shd w:val="clear" w:color="auto" w:fill="auto"/>
          </w:tcPr>
          <w:p w14:paraId="6A049983"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7A683452" w14:textId="77777777" w:rsidTr="000A4D6F">
        <w:tc>
          <w:tcPr>
            <w:tcW w:w="1075" w:type="dxa"/>
            <w:shd w:val="clear" w:color="auto" w:fill="auto"/>
          </w:tcPr>
          <w:p w14:paraId="14693EDB"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49D1B39"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 та сили вітру</w:t>
            </w:r>
          </w:p>
        </w:tc>
        <w:tc>
          <w:tcPr>
            <w:tcW w:w="1440" w:type="dxa"/>
            <w:shd w:val="clear" w:color="auto" w:fill="auto"/>
          </w:tcPr>
          <w:p w14:paraId="3A2A0E02"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194F8D7D" w14:textId="77777777" w:rsidTr="000A4D6F">
        <w:tc>
          <w:tcPr>
            <w:tcW w:w="1075" w:type="dxa"/>
            <w:shd w:val="clear" w:color="auto" w:fill="auto"/>
          </w:tcPr>
          <w:p w14:paraId="0AAC2694"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950A7C1"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Лавки для спортсменів </w:t>
            </w:r>
          </w:p>
        </w:tc>
        <w:tc>
          <w:tcPr>
            <w:tcW w:w="1440" w:type="dxa"/>
            <w:shd w:val="clear" w:color="auto" w:fill="auto"/>
          </w:tcPr>
          <w:p w14:paraId="76403C20"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057DC623" w14:textId="77777777" w:rsidTr="000A4D6F">
        <w:tc>
          <w:tcPr>
            <w:tcW w:w="1075" w:type="dxa"/>
            <w:shd w:val="clear" w:color="auto" w:fill="auto"/>
          </w:tcPr>
          <w:p w14:paraId="1BF3C39D"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1A41149"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3E3800A6"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2584C4F2" w14:textId="77777777" w:rsidTr="000A4D6F">
        <w:tc>
          <w:tcPr>
            <w:tcW w:w="1075" w:type="dxa"/>
            <w:shd w:val="clear" w:color="auto" w:fill="auto"/>
          </w:tcPr>
          <w:p w14:paraId="4526DA6C"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E96336D"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Пристрій для виміри сили вітру </w:t>
            </w:r>
          </w:p>
        </w:tc>
        <w:tc>
          <w:tcPr>
            <w:tcW w:w="1440" w:type="dxa"/>
            <w:shd w:val="clear" w:color="auto" w:fill="auto"/>
          </w:tcPr>
          <w:p w14:paraId="633FE6C3"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DE70FD" w:rsidRPr="001F2783" w14:paraId="631B8D4A" w14:textId="77777777" w:rsidTr="000A4D6F">
        <w:tc>
          <w:tcPr>
            <w:tcW w:w="1075" w:type="dxa"/>
            <w:shd w:val="clear" w:color="auto" w:fill="auto"/>
          </w:tcPr>
          <w:p w14:paraId="71844649"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A895E92" w14:textId="77777777" w:rsidR="00DE70FD" w:rsidRPr="001F2783" w:rsidRDefault="00DE70FD" w:rsidP="00DE70FD">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Інформаційне табло</w:t>
            </w:r>
          </w:p>
        </w:tc>
        <w:tc>
          <w:tcPr>
            <w:tcW w:w="1440" w:type="dxa"/>
            <w:shd w:val="clear" w:color="auto" w:fill="auto"/>
          </w:tcPr>
          <w:p w14:paraId="02FDF137" w14:textId="77777777" w:rsidR="00DE70FD" w:rsidRPr="001F2783" w:rsidRDefault="00DE70FD" w:rsidP="00DE70FD">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B811BB6" w14:textId="77777777" w:rsidTr="000A4D6F">
        <w:tc>
          <w:tcPr>
            <w:tcW w:w="1075" w:type="dxa"/>
            <w:shd w:val="clear" w:color="auto" w:fill="auto"/>
          </w:tcPr>
          <w:p w14:paraId="61EE3730" w14:textId="77777777" w:rsidR="00003B96" w:rsidRDefault="00003B96" w:rsidP="00003B9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7.</w:t>
            </w:r>
          </w:p>
          <w:p w14:paraId="4BF579C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34EB279" w14:textId="0AC81065"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0A4D6F">
              <w:rPr>
                <w:rFonts w:ascii="Times New Roman" w:eastAsia="Courier New" w:hAnsi="Times New Roman"/>
                <w:b/>
                <w:i/>
                <w:color w:val="000000"/>
                <w:sz w:val="24"/>
                <w:szCs w:val="24"/>
                <w:lang w:val="uk-UA" w:eastAsia="ru-RU" w:bidi="ru-RU"/>
              </w:rPr>
              <w:t>Список обладнання та матеріалів для сектора штовхання ядра</w:t>
            </w:r>
          </w:p>
        </w:tc>
        <w:tc>
          <w:tcPr>
            <w:tcW w:w="1440" w:type="dxa"/>
            <w:shd w:val="clear" w:color="auto" w:fill="auto"/>
          </w:tcPr>
          <w:p w14:paraId="1D218F3F"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56C9F893" w14:textId="77777777" w:rsidTr="000A4D6F">
        <w:tc>
          <w:tcPr>
            <w:tcW w:w="1075" w:type="dxa"/>
            <w:shd w:val="clear" w:color="auto" w:fill="auto"/>
          </w:tcPr>
          <w:p w14:paraId="67AF9806" w14:textId="3829B202"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Pr="001F2783">
              <w:rPr>
                <w:rFonts w:ascii="Times New Roman" w:eastAsia="Courier New" w:hAnsi="Times New Roman"/>
                <w:color w:val="000000"/>
                <w:sz w:val="20"/>
                <w:szCs w:val="20"/>
                <w:lang w:val="uk-UA" w:eastAsia="ru-RU" w:bidi="ru-RU"/>
              </w:rPr>
              <w:t>ідмітка</w:t>
            </w:r>
          </w:p>
        </w:tc>
        <w:tc>
          <w:tcPr>
            <w:tcW w:w="7560" w:type="dxa"/>
            <w:shd w:val="clear" w:color="auto" w:fill="auto"/>
          </w:tcPr>
          <w:p w14:paraId="56680AAD" w14:textId="329EBCDC"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Назва</w:t>
            </w:r>
          </w:p>
        </w:tc>
        <w:tc>
          <w:tcPr>
            <w:tcW w:w="1440" w:type="dxa"/>
            <w:shd w:val="clear" w:color="auto" w:fill="auto"/>
          </w:tcPr>
          <w:p w14:paraId="706E6949" w14:textId="0EC01E5D"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Pr="001F2783">
              <w:rPr>
                <w:rFonts w:ascii="Times New Roman" w:eastAsia="Courier New" w:hAnsi="Times New Roman"/>
                <w:color w:val="000000"/>
                <w:sz w:val="20"/>
                <w:szCs w:val="20"/>
                <w:lang w:val="uk-UA" w:eastAsia="ru-RU" w:bidi="ru-RU"/>
              </w:rPr>
              <w:t>римітки</w:t>
            </w:r>
          </w:p>
        </w:tc>
      </w:tr>
      <w:tr w:rsidR="00003B96" w:rsidRPr="001F2783" w14:paraId="3D5C1A02" w14:textId="77777777" w:rsidTr="000A4D6F">
        <w:tc>
          <w:tcPr>
            <w:tcW w:w="1075" w:type="dxa"/>
            <w:shd w:val="clear" w:color="auto" w:fill="auto"/>
          </w:tcPr>
          <w:p w14:paraId="29DED7A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504D147" w14:textId="7B599279"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Перевірити коло для штовхання ядра з сегментом</w:t>
            </w:r>
          </w:p>
        </w:tc>
        <w:tc>
          <w:tcPr>
            <w:tcW w:w="1440" w:type="dxa"/>
            <w:shd w:val="clear" w:color="auto" w:fill="auto"/>
          </w:tcPr>
          <w:p w14:paraId="04DD6AF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64556BC6" w14:textId="77777777" w:rsidTr="000A4D6F">
        <w:tc>
          <w:tcPr>
            <w:tcW w:w="1075" w:type="dxa"/>
            <w:shd w:val="clear" w:color="auto" w:fill="auto"/>
          </w:tcPr>
          <w:p w14:paraId="365BB0AF"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695F28D" w14:textId="3655311B"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Ядро 3 кг (3 шт)</w:t>
            </w:r>
          </w:p>
        </w:tc>
        <w:tc>
          <w:tcPr>
            <w:tcW w:w="1440" w:type="dxa"/>
            <w:shd w:val="clear" w:color="auto" w:fill="auto"/>
          </w:tcPr>
          <w:p w14:paraId="7187084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BB4F5BF" w14:textId="77777777" w:rsidTr="000A4D6F">
        <w:tc>
          <w:tcPr>
            <w:tcW w:w="1075" w:type="dxa"/>
            <w:shd w:val="clear" w:color="auto" w:fill="auto"/>
          </w:tcPr>
          <w:p w14:paraId="3E01C27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48F298C" w14:textId="7D49AA1A"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Ядро 4 кг (3 шт)</w:t>
            </w:r>
          </w:p>
        </w:tc>
        <w:tc>
          <w:tcPr>
            <w:tcW w:w="1440" w:type="dxa"/>
            <w:shd w:val="clear" w:color="auto" w:fill="auto"/>
          </w:tcPr>
          <w:p w14:paraId="6339CE8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B2421CC" w14:textId="77777777" w:rsidTr="000A4D6F">
        <w:tc>
          <w:tcPr>
            <w:tcW w:w="1075" w:type="dxa"/>
            <w:shd w:val="clear" w:color="auto" w:fill="auto"/>
          </w:tcPr>
          <w:p w14:paraId="67E2FBB5"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9DF45AB" w14:textId="0E0FAAB9"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Ядро 5 кг (3 шт)</w:t>
            </w:r>
          </w:p>
        </w:tc>
        <w:tc>
          <w:tcPr>
            <w:tcW w:w="1440" w:type="dxa"/>
            <w:shd w:val="clear" w:color="auto" w:fill="auto"/>
          </w:tcPr>
          <w:p w14:paraId="55806EB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687A26B8" w14:textId="77777777" w:rsidTr="000A4D6F">
        <w:tc>
          <w:tcPr>
            <w:tcW w:w="1075" w:type="dxa"/>
            <w:shd w:val="clear" w:color="auto" w:fill="auto"/>
          </w:tcPr>
          <w:p w14:paraId="36079AE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CCDE9EE" w14:textId="0A1537AE"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Ядро 6 кг (3 шт)</w:t>
            </w:r>
          </w:p>
        </w:tc>
        <w:tc>
          <w:tcPr>
            <w:tcW w:w="1440" w:type="dxa"/>
            <w:shd w:val="clear" w:color="auto" w:fill="auto"/>
          </w:tcPr>
          <w:p w14:paraId="629425C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5C8855B" w14:textId="77777777" w:rsidTr="000A4D6F">
        <w:tc>
          <w:tcPr>
            <w:tcW w:w="1075" w:type="dxa"/>
            <w:shd w:val="clear" w:color="auto" w:fill="auto"/>
          </w:tcPr>
          <w:p w14:paraId="436A74B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60B5981" w14:textId="6B05B1BA"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Ядро 7,26 кг (3 шт)</w:t>
            </w:r>
          </w:p>
        </w:tc>
        <w:tc>
          <w:tcPr>
            <w:tcW w:w="1440" w:type="dxa"/>
            <w:shd w:val="clear" w:color="auto" w:fill="auto"/>
          </w:tcPr>
          <w:p w14:paraId="5C75945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135BFBE" w14:textId="77777777" w:rsidTr="000A4D6F">
        <w:tc>
          <w:tcPr>
            <w:tcW w:w="1075" w:type="dxa"/>
            <w:shd w:val="clear" w:color="auto" w:fill="auto"/>
          </w:tcPr>
          <w:p w14:paraId="43E517E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6D1C71D" w14:textId="54800A28"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Кіперна стрічка для розмітки сектору (2 х 30м та 2 х 0,75м)</w:t>
            </w:r>
          </w:p>
        </w:tc>
        <w:tc>
          <w:tcPr>
            <w:tcW w:w="1440" w:type="dxa"/>
            <w:shd w:val="clear" w:color="auto" w:fill="auto"/>
          </w:tcPr>
          <w:p w14:paraId="78D07C1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CE8C831" w14:textId="77777777" w:rsidTr="000A4D6F">
        <w:tc>
          <w:tcPr>
            <w:tcW w:w="1075" w:type="dxa"/>
            <w:shd w:val="clear" w:color="auto" w:fill="auto"/>
          </w:tcPr>
          <w:p w14:paraId="0C7ACF9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E79ABA4" w14:textId="4F12756D"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Дорожній конус </w:t>
            </w:r>
          </w:p>
        </w:tc>
        <w:tc>
          <w:tcPr>
            <w:tcW w:w="1440" w:type="dxa"/>
            <w:shd w:val="clear" w:color="auto" w:fill="auto"/>
          </w:tcPr>
          <w:p w14:paraId="7CBA94B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766BF6F" w14:textId="77777777" w:rsidTr="000A4D6F">
        <w:tc>
          <w:tcPr>
            <w:tcW w:w="1075" w:type="dxa"/>
            <w:shd w:val="clear" w:color="auto" w:fill="auto"/>
          </w:tcPr>
          <w:p w14:paraId="588BDAE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858D736" w14:textId="122FA8B9"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5344F48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2E4F880" w14:textId="77777777" w:rsidTr="000A4D6F">
        <w:tc>
          <w:tcPr>
            <w:tcW w:w="1075" w:type="dxa"/>
            <w:shd w:val="clear" w:color="auto" w:fill="auto"/>
          </w:tcPr>
          <w:p w14:paraId="1E870A2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D9DDE66" w14:textId="496877AE"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Крейда </w:t>
            </w:r>
          </w:p>
        </w:tc>
        <w:tc>
          <w:tcPr>
            <w:tcW w:w="1440" w:type="dxa"/>
            <w:shd w:val="clear" w:color="auto" w:fill="auto"/>
          </w:tcPr>
          <w:p w14:paraId="6C69D38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437CBBC" w14:textId="77777777" w:rsidTr="000A4D6F">
        <w:tc>
          <w:tcPr>
            <w:tcW w:w="1075" w:type="dxa"/>
            <w:shd w:val="clear" w:color="auto" w:fill="auto"/>
          </w:tcPr>
          <w:p w14:paraId="443239B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5DD4C8A" w14:textId="47C42A13"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25CE3E4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9922F77" w14:textId="77777777" w:rsidTr="000A4D6F">
        <w:tc>
          <w:tcPr>
            <w:tcW w:w="1075" w:type="dxa"/>
            <w:shd w:val="clear" w:color="auto" w:fill="auto"/>
          </w:tcPr>
          <w:p w14:paraId="3011DAD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8051185" w14:textId="4B8EE8E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357DE3A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71C85D6" w14:textId="77777777" w:rsidTr="000A4D6F">
        <w:tc>
          <w:tcPr>
            <w:tcW w:w="1075" w:type="dxa"/>
            <w:shd w:val="clear" w:color="auto" w:fill="auto"/>
          </w:tcPr>
          <w:p w14:paraId="7EB822E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920D501" w14:textId="4489C321"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Секундомір </w:t>
            </w:r>
          </w:p>
        </w:tc>
        <w:tc>
          <w:tcPr>
            <w:tcW w:w="1440" w:type="dxa"/>
            <w:shd w:val="clear" w:color="auto" w:fill="auto"/>
          </w:tcPr>
          <w:p w14:paraId="7B9891C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D6CDA99" w14:textId="77777777" w:rsidTr="000A4D6F">
        <w:tc>
          <w:tcPr>
            <w:tcW w:w="1075" w:type="dxa"/>
            <w:shd w:val="clear" w:color="auto" w:fill="auto"/>
          </w:tcPr>
          <w:p w14:paraId="347C856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8178A2E" w14:textId="2B87A9A0"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Ганчірки для протирання снарядів</w:t>
            </w:r>
          </w:p>
        </w:tc>
        <w:tc>
          <w:tcPr>
            <w:tcW w:w="1440" w:type="dxa"/>
            <w:shd w:val="clear" w:color="auto" w:fill="auto"/>
          </w:tcPr>
          <w:p w14:paraId="2A1CC98C"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448612B" w14:textId="77777777" w:rsidTr="000A4D6F">
        <w:tc>
          <w:tcPr>
            <w:tcW w:w="1075" w:type="dxa"/>
            <w:shd w:val="clear" w:color="auto" w:fill="auto"/>
          </w:tcPr>
          <w:p w14:paraId="2933274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A761699" w14:textId="0E8329C2"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Маркери для визначення довжини лінії сектору приземлення снаряду (відрізки в 10 метрів)</w:t>
            </w:r>
          </w:p>
        </w:tc>
        <w:tc>
          <w:tcPr>
            <w:tcW w:w="1440" w:type="dxa"/>
            <w:shd w:val="clear" w:color="auto" w:fill="auto"/>
          </w:tcPr>
          <w:p w14:paraId="0F4DBC95"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8412134" w14:textId="77777777" w:rsidTr="000A4D6F">
        <w:tc>
          <w:tcPr>
            <w:tcW w:w="1075" w:type="dxa"/>
            <w:shd w:val="clear" w:color="auto" w:fill="auto"/>
          </w:tcPr>
          <w:p w14:paraId="619C330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05E7D91" w14:textId="58E5A7A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Пристрій для звукового сигналу для забезпечення безпеки</w:t>
            </w:r>
          </w:p>
        </w:tc>
        <w:tc>
          <w:tcPr>
            <w:tcW w:w="1440" w:type="dxa"/>
            <w:shd w:val="clear" w:color="auto" w:fill="auto"/>
          </w:tcPr>
          <w:p w14:paraId="0403FE5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D56744A" w14:textId="77777777" w:rsidTr="000A4D6F">
        <w:tc>
          <w:tcPr>
            <w:tcW w:w="1075" w:type="dxa"/>
            <w:shd w:val="clear" w:color="auto" w:fill="auto"/>
          </w:tcPr>
          <w:p w14:paraId="7357782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DAA4BD5" w14:textId="7D5DAA00"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Стальна та скловолоконна мірна стрічка (50м)</w:t>
            </w:r>
          </w:p>
        </w:tc>
        <w:tc>
          <w:tcPr>
            <w:tcW w:w="1440" w:type="dxa"/>
            <w:shd w:val="clear" w:color="auto" w:fill="auto"/>
          </w:tcPr>
          <w:p w14:paraId="092C236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6BBFF56C" w14:textId="77777777" w:rsidTr="000A4D6F">
        <w:tc>
          <w:tcPr>
            <w:tcW w:w="1075" w:type="dxa"/>
            <w:shd w:val="clear" w:color="auto" w:fill="auto"/>
          </w:tcPr>
          <w:p w14:paraId="4DA240F3"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4A27F52" w14:textId="0D4FB744"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Табло показник результатів</w:t>
            </w:r>
          </w:p>
        </w:tc>
        <w:tc>
          <w:tcPr>
            <w:tcW w:w="1440" w:type="dxa"/>
            <w:shd w:val="clear" w:color="auto" w:fill="auto"/>
          </w:tcPr>
          <w:p w14:paraId="48FB4CD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AC188E6" w14:textId="77777777" w:rsidTr="000A4D6F">
        <w:tc>
          <w:tcPr>
            <w:tcW w:w="1075" w:type="dxa"/>
            <w:shd w:val="clear" w:color="auto" w:fill="auto"/>
          </w:tcPr>
          <w:p w14:paraId="5170454A"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B1F0AC9" w14:textId="46366985"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Лавка для спортсменів</w:t>
            </w:r>
          </w:p>
        </w:tc>
        <w:tc>
          <w:tcPr>
            <w:tcW w:w="1440" w:type="dxa"/>
            <w:shd w:val="clear" w:color="auto" w:fill="auto"/>
          </w:tcPr>
          <w:p w14:paraId="50EDB83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6DEA989" w14:textId="77777777" w:rsidTr="000A4D6F">
        <w:tc>
          <w:tcPr>
            <w:tcW w:w="1075" w:type="dxa"/>
            <w:shd w:val="clear" w:color="auto" w:fill="auto"/>
          </w:tcPr>
          <w:p w14:paraId="412C560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CEC2447" w14:textId="307AE789"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Килимок для витирання взуття</w:t>
            </w:r>
          </w:p>
        </w:tc>
        <w:tc>
          <w:tcPr>
            <w:tcW w:w="1440" w:type="dxa"/>
            <w:shd w:val="clear" w:color="auto" w:fill="auto"/>
          </w:tcPr>
          <w:p w14:paraId="6A388F4F"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CA4873D" w14:textId="77777777" w:rsidTr="000A4D6F">
        <w:tc>
          <w:tcPr>
            <w:tcW w:w="1075" w:type="dxa"/>
            <w:shd w:val="clear" w:color="auto" w:fill="auto"/>
          </w:tcPr>
          <w:p w14:paraId="186A85C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99A062C" w14:textId="761152E6"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Стійка для снарядів</w:t>
            </w:r>
          </w:p>
        </w:tc>
        <w:tc>
          <w:tcPr>
            <w:tcW w:w="1440" w:type="dxa"/>
            <w:shd w:val="clear" w:color="auto" w:fill="auto"/>
          </w:tcPr>
          <w:p w14:paraId="34EB944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A8D1368" w14:textId="77777777" w:rsidTr="000A4D6F">
        <w:tc>
          <w:tcPr>
            <w:tcW w:w="1075" w:type="dxa"/>
            <w:shd w:val="clear" w:color="auto" w:fill="auto"/>
          </w:tcPr>
          <w:p w14:paraId="0BC39FC2"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AD47C10" w14:textId="11A6437C"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 та снарядів</w:t>
            </w:r>
          </w:p>
        </w:tc>
        <w:tc>
          <w:tcPr>
            <w:tcW w:w="1440" w:type="dxa"/>
            <w:shd w:val="clear" w:color="auto" w:fill="auto"/>
          </w:tcPr>
          <w:p w14:paraId="74A8608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89F0F07" w14:textId="77777777" w:rsidTr="000A4D6F">
        <w:tc>
          <w:tcPr>
            <w:tcW w:w="1075" w:type="dxa"/>
            <w:shd w:val="clear" w:color="auto" w:fill="auto"/>
          </w:tcPr>
          <w:p w14:paraId="2D81F657" w14:textId="210A525C" w:rsidR="00003B96" w:rsidRPr="001F2783" w:rsidRDefault="00003B96" w:rsidP="00003B96">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sidRPr="000A4D6F">
              <w:rPr>
                <w:rFonts w:ascii="Times New Roman" w:eastAsia="Courier New" w:hAnsi="Times New Roman"/>
                <w:b/>
                <w:i/>
                <w:color w:val="000000"/>
                <w:sz w:val="24"/>
                <w:szCs w:val="24"/>
                <w:lang w:val="uk-UA" w:eastAsia="ru-RU" w:bidi="ru-RU"/>
              </w:rPr>
              <w:t>8.</w:t>
            </w:r>
          </w:p>
        </w:tc>
        <w:tc>
          <w:tcPr>
            <w:tcW w:w="7560" w:type="dxa"/>
            <w:shd w:val="clear" w:color="auto" w:fill="auto"/>
          </w:tcPr>
          <w:p w14:paraId="2406494C" w14:textId="77777777" w:rsidR="00003B96" w:rsidRDefault="00003B96" w:rsidP="00003B96">
            <w:pPr>
              <w:keepNext/>
              <w:keepLines/>
              <w:widowControl w:val="0"/>
              <w:tabs>
                <w:tab w:val="left" w:leader="underscore" w:pos="5664"/>
              </w:tabs>
              <w:spacing w:after="0" w:line="240" w:lineRule="auto"/>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 xml:space="preserve">Список обладнання та матеріалів для сектора </w:t>
            </w:r>
            <w:r>
              <w:rPr>
                <w:rFonts w:ascii="Times New Roman" w:eastAsia="Courier New" w:hAnsi="Times New Roman"/>
                <w:b/>
                <w:i/>
                <w:color w:val="000000"/>
                <w:sz w:val="24"/>
                <w:szCs w:val="24"/>
                <w:lang w:val="uk-UA" w:eastAsia="ru-RU" w:bidi="ru-RU"/>
              </w:rPr>
              <w:t>метання диска</w:t>
            </w:r>
          </w:p>
          <w:p w14:paraId="6DD43408" w14:textId="7777777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p>
        </w:tc>
        <w:tc>
          <w:tcPr>
            <w:tcW w:w="1440" w:type="dxa"/>
            <w:shd w:val="clear" w:color="auto" w:fill="auto"/>
          </w:tcPr>
          <w:p w14:paraId="00DCFB3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27079DC" w14:textId="77777777" w:rsidTr="000A4D6F">
        <w:tc>
          <w:tcPr>
            <w:tcW w:w="1075" w:type="dxa"/>
            <w:shd w:val="clear" w:color="auto" w:fill="auto"/>
          </w:tcPr>
          <w:p w14:paraId="55D105F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EDEFF31" w14:textId="2036B31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26753">
              <w:rPr>
                <w:rFonts w:ascii="Times New Roman" w:eastAsia="Courier New" w:hAnsi="Times New Roman"/>
                <w:color w:val="000000"/>
                <w:sz w:val="20"/>
                <w:szCs w:val="20"/>
                <w:lang w:val="uk-UA" w:eastAsia="ru-RU" w:bidi="ru-RU"/>
              </w:rPr>
              <w:t xml:space="preserve">Перевірити </w:t>
            </w:r>
            <w:r>
              <w:rPr>
                <w:rFonts w:ascii="Times New Roman" w:eastAsia="Courier New" w:hAnsi="Times New Roman"/>
                <w:color w:val="000000"/>
                <w:sz w:val="20"/>
                <w:szCs w:val="20"/>
                <w:lang w:val="uk-UA" w:eastAsia="ru-RU" w:bidi="ru-RU"/>
              </w:rPr>
              <w:t>огороджувальну сітку</w:t>
            </w:r>
          </w:p>
        </w:tc>
        <w:tc>
          <w:tcPr>
            <w:tcW w:w="1440" w:type="dxa"/>
            <w:shd w:val="clear" w:color="auto" w:fill="auto"/>
          </w:tcPr>
          <w:p w14:paraId="5BF0DD8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34B5CA7" w14:textId="77777777" w:rsidTr="000A4D6F">
        <w:tc>
          <w:tcPr>
            <w:tcW w:w="1075" w:type="dxa"/>
            <w:shd w:val="clear" w:color="auto" w:fill="auto"/>
          </w:tcPr>
          <w:p w14:paraId="2A7D3A92"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13CC8AF" w14:textId="6D8141F5"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Перевірити коло для </w:t>
            </w:r>
            <w:r>
              <w:rPr>
                <w:rFonts w:ascii="Times New Roman" w:eastAsia="Courier New" w:hAnsi="Times New Roman"/>
                <w:color w:val="000000"/>
                <w:sz w:val="20"/>
                <w:szCs w:val="20"/>
                <w:lang w:val="uk-UA" w:eastAsia="ru-RU" w:bidi="ru-RU"/>
              </w:rPr>
              <w:t>метання диска</w:t>
            </w:r>
          </w:p>
        </w:tc>
        <w:tc>
          <w:tcPr>
            <w:tcW w:w="1440" w:type="dxa"/>
            <w:shd w:val="clear" w:color="auto" w:fill="auto"/>
          </w:tcPr>
          <w:p w14:paraId="33EBACA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08D3597C" w14:textId="77777777" w:rsidTr="000A4D6F">
        <w:tc>
          <w:tcPr>
            <w:tcW w:w="1075" w:type="dxa"/>
            <w:shd w:val="clear" w:color="auto" w:fill="auto"/>
          </w:tcPr>
          <w:p w14:paraId="79B3349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AF68B9B" w14:textId="12CC5495"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Диск 1 кг (3 шт)</w:t>
            </w:r>
          </w:p>
        </w:tc>
        <w:tc>
          <w:tcPr>
            <w:tcW w:w="1440" w:type="dxa"/>
            <w:shd w:val="clear" w:color="auto" w:fill="auto"/>
          </w:tcPr>
          <w:p w14:paraId="0F569D0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B17F39A" w14:textId="77777777" w:rsidTr="000A4D6F">
        <w:tc>
          <w:tcPr>
            <w:tcW w:w="1075" w:type="dxa"/>
            <w:shd w:val="clear" w:color="auto" w:fill="auto"/>
          </w:tcPr>
          <w:p w14:paraId="29C16E35"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CAD9E53" w14:textId="43D5A64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Диск 1,5 кг (3 шт)</w:t>
            </w:r>
          </w:p>
        </w:tc>
        <w:tc>
          <w:tcPr>
            <w:tcW w:w="1440" w:type="dxa"/>
            <w:shd w:val="clear" w:color="auto" w:fill="auto"/>
          </w:tcPr>
          <w:p w14:paraId="2B9FC36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7665A64" w14:textId="77777777" w:rsidTr="000A4D6F">
        <w:tc>
          <w:tcPr>
            <w:tcW w:w="1075" w:type="dxa"/>
            <w:shd w:val="clear" w:color="auto" w:fill="auto"/>
          </w:tcPr>
          <w:p w14:paraId="6ECBCAA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B2A85DF" w14:textId="7658DCF0"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Диск 1,75 кг (3 шт)</w:t>
            </w:r>
          </w:p>
        </w:tc>
        <w:tc>
          <w:tcPr>
            <w:tcW w:w="1440" w:type="dxa"/>
            <w:shd w:val="clear" w:color="auto" w:fill="auto"/>
          </w:tcPr>
          <w:p w14:paraId="495E72C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55ECD924" w14:textId="77777777" w:rsidTr="000A4D6F">
        <w:tc>
          <w:tcPr>
            <w:tcW w:w="1075" w:type="dxa"/>
            <w:shd w:val="clear" w:color="auto" w:fill="auto"/>
          </w:tcPr>
          <w:p w14:paraId="1932779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0238240" w14:textId="4A20D9A6"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Диск 2 кг (3 шт)</w:t>
            </w:r>
          </w:p>
        </w:tc>
        <w:tc>
          <w:tcPr>
            <w:tcW w:w="1440" w:type="dxa"/>
            <w:shd w:val="clear" w:color="auto" w:fill="auto"/>
          </w:tcPr>
          <w:p w14:paraId="2D489E4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DAEFDB3" w14:textId="77777777" w:rsidTr="000A4D6F">
        <w:tc>
          <w:tcPr>
            <w:tcW w:w="1075" w:type="dxa"/>
            <w:shd w:val="clear" w:color="auto" w:fill="auto"/>
          </w:tcPr>
          <w:p w14:paraId="6B9D6C2A"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14B7CF9" w14:textId="694A95E3"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Кіперна стр</w:t>
            </w:r>
            <w:r>
              <w:rPr>
                <w:rFonts w:ascii="Times New Roman" w:eastAsia="Courier New" w:hAnsi="Times New Roman"/>
                <w:color w:val="000000"/>
                <w:sz w:val="20"/>
                <w:szCs w:val="20"/>
                <w:lang w:val="uk-UA" w:eastAsia="ru-RU" w:bidi="ru-RU"/>
              </w:rPr>
              <w:t>ічка для розмітки сектору (2 х 10</w:t>
            </w:r>
            <w:r w:rsidRPr="001F2783">
              <w:rPr>
                <w:rFonts w:ascii="Times New Roman" w:eastAsia="Courier New" w:hAnsi="Times New Roman"/>
                <w:color w:val="000000"/>
                <w:sz w:val="20"/>
                <w:szCs w:val="20"/>
                <w:lang w:val="uk-UA" w:eastAsia="ru-RU" w:bidi="ru-RU"/>
              </w:rPr>
              <w:t>0м та 2 х 0,75м)</w:t>
            </w:r>
          </w:p>
        </w:tc>
        <w:tc>
          <w:tcPr>
            <w:tcW w:w="1440" w:type="dxa"/>
            <w:shd w:val="clear" w:color="auto" w:fill="auto"/>
          </w:tcPr>
          <w:p w14:paraId="18061DB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9B337F4" w14:textId="77777777" w:rsidTr="000A4D6F">
        <w:tc>
          <w:tcPr>
            <w:tcW w:w="1075" w:type="dxa"/>
            <w:shd w:val="clear" w:color="auto" w:fill="auto"/>
          </w:tcPr>
          <w:p w14:paraId="54EF1F9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49BCC9A" w14:textId="6D650479"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Дорожній конус </w:t>
            </w:r>
          </w:p>
        </w:tc>
        <w:tc>
          <w:tcPr>
            <w:tcW w:w="1440" w:type="dxa"/>
            <w:shd w:val="clear" w:color="auto" w:fill="auto"/>
          </w:tcPr>
          <w:p w14:paraId="18052D9A"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5289C89" w14:textId="77777777" w:rsidTr="000A4D6F">
        <w:tc>
          <w:tcPr>
            <w:tcW w:w="1075" w:type="dxa"/>
            <w:shd w:val="clear" w:color="auto" w:fill="auto"/>
          </w:tcPr>
          <w:p w14:paraId="1B9E500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371E302" w14:textId="57697C15"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631E86DC"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062DC52" w14:textId="77777777" w:rsidTr="000A4D6F">
        <w:tc>
          <w:tcPr>
            <w:tcW w:w="1075" w:type="dxa"/>
            <w:shd w:val="clear" w:color="auto" w:fill="auto"/>
          </w:tcPr>
          <w:p w14:paraId="2194D1B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53E56E9" w14:textId="608CA1BA"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Флюгер</w:t>
            </w:r>
          </w:p>
        </w:tc>
        <w:tc>
          <w:tcPr>
            <w:tcW w:w="1440" w:type="dxa"/>
            <w:shd w:val="clear" w:color="auto" w:fill="auto"/>
          </w:tcPr>
          <w:p w14:paraId="2399050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235D4AF" w14:textId="77777777" w:rsidTr="000A4D6F">
        <w:tc>
          <w:tcPr>
            <w:tcW w:w="1075" w:type="dxa"/>
            <w:shd w:val="clear" w:color="auto" w:fill="auto"/>
          </w:tcPr>
          <w:p w14:paraId="2B39F0F7"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8DDF8E3" w14:textId="0E25439A"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26A20F6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566731C0" w14:textId="77777777" w:rsidTr="000A4D6F">
        <w:tc>
          <w:tcPr>
            <w:tcW w:w="1075" w:type="dxa"/>
            <w:shd w:val="clear" w:color="auto" w:fill="auto"/>
          </w:tcPr>
          <w:p w14:paraId="0703D0E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870E99B" w14:textId="469F150E"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5EBEBD0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5B49F2CF" w14:textId="77777777" w:rsidTr="000A4D6F">
        <w:tc>
          <w:tcPr>
            <w:tcW w:w="1075" w:type="dxa"/>
            <w:shd w:val="clear" w:color="auto" w:fill="auto"/>
          </w:tcPr>
          <w:p w14:paraId="567EDC5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5BD704FD" w14:textId="5FF79712"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Прапорець для судді в місті приземлення снаряду</w:t>
            </w:r>
          </w:p>
        </w:tc>
        <w:tc>
          <w:tcPr>
            <w:tcW w:w="1440" w:type="dxa"/>
            <w:shd w:val="clear" w:color="auto" w:fill="auto"/>
          </w:tcPr>
          <w:p w14:paraId="62E7378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12822C9" w14:textId="77777777" w:rsidTr="000A4D6F">
        <w:tc>
          <w:tcPr>
            <w:tcW w:w="1075" w:type="dxa"/>
            <w:shd w:val="clear" w:color="auto" w:fill="auto"/>
          </w:tcPr>
          <w:p w14:paraId="05A8C90A"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37353988" w14:textId="386B7757"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Маркери для визначення довжини лінії сектору приземлення снаряду (відрізки в 10 метрів)</w:t>
            </w:r>
          </w:p>
        </w:tc>
        <w:tc>
          <w:tcPr>
            <w:tcW w:w="1440" w:type="dxa"/>
            <w:shd w:val="clear" w:color="auto" w:fill="auto"/>
          </w:tcPr>
          <w:p w14:paraId="0FECF96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1FEF8762" w14:textId="77777777" w:rsidTr="000A4D6F">
        <w:tc>
          <w:tcPr>
            <w:tcW w:w="1075" w:type="dxa"/>
            <w:shd w:val="clear" w:color="auto" w:fill="auto"/>
          </w:tcPr>
          <w:p w14:paraId="66B285EA"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69C8413D" w14:textId="0DCE0A5E"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Секундомір </w:t>
            </w:r>
          </w:p>
        </w:tc>
        <w:tc>
          <w:tcPr>
            <w:tcW w:w="1440" w:type="dxa"/>
            <w:shd w:val="clear" w:color="auto" w:fill="auto"/>
          </w:tcPr>
          <w:p w14:paraId="427BBC3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029751C2" w14:textId="77777777" w:rsidTr="000A4D6F">
        <w:tc>
          <w:tcPr>
            <w:tcW w:w="1075" w:type="dxa"/>
            <w:shd w:val="clear" w:color="auto" w:fill="auto"/>
          </w:tcPr>
          <w:p w14:paraId="52943B8F"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BBDAFBF" w14:textId="34706FBF"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Ганчірки для протирання снарядів</w:t>
            </w:r>
          </w:p>
        </w:tc>
        <w:tc>
          <w:tcPr>
            <w:tcW w:w="1440" w:type="dxa"/>
            <w:shd w:val="clear" w:color="auto" w:fill="auto"/>
          </w:tcPr>
          <w:p w14:paraId="570C0136"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99B5A68" w14:textId="77777777" w:rsidTr="000A4D6F">
        <w:tc>
          <w:tcPr>
            <w:tcW w:w="1075" w:type="dxa"/>
            <w:shd w:val="clear" w:color="auto" w:fill="auto"/>
          </w:tcPr>
          <w:p w14:paraId="46A3BDB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2B30F0C" w14:textId="587BC3AF"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Пристрій для звукового сигналу для забезпечення безпеки</w:t>
            </w:r>
          </w:p>
        </w:tc>
        <w:tc>
          <w:tcPr>
            <w:tcW w:w="1440" w:type="dxa"/>
            <w:shd w:val="clear" w:color="auto" w:fill="auto"/>
          </w:tcPr>
          <w:p w14:paraId="7A54FDD9"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5931A151" w14:textId="77777777" w:rsidTr="000A4D6F">
        <w:tc>
          <w:tcPr>
            <w:tcW w:w="1075" w:type="dxa"/>
            <w:shd w:val="clear" w:color="auto" w:fill="auto"/>
          </w:tcPr>
          <w:p w14:paraId="79CEA89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0825CD39" w14:textId="1F0EED7D"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Стальна т</w:t>
            </w:r>
            <w:r>
              <w:rPr>
                <w:rFonts w:ascii="Times New Roman" w:eastAsia="Courier New" w:hAnsi="Times New Roman"/>
                <w:color w:val="000000"/>
                <w:sz w:val="20"/>
                <w:szCs w:val="20"/>
                <w:lang w:val="uk-UA" w:eastAsia="ru-RU" w:bidi="ru-RU"/>
              </w:rPr>
              <w:t>а скловолоконна мірна стрічка (2 по 10</w:t>
            </w:r>
            <w:r w:rsidRPr="001F2783">
              <w:rPr>
                <w:rFonts w:ascii="Times New Roman" w:eastAsia="Courier New" w:hAnsi="Times New Roman"/>
                <w:color w:val="000000"/>
                <w:sz w:val="20"/>
                <w:szCs w:val="20"/>
                <w:lang w:val="uk-UA" w:eastAsia="ru-RU" w:bidi="ru-RU"/>
              </w:rPr>
              <w:t>0м)</w:t>
            </w:r>
          </w:p>
        </w:tc>
        <w:tc>
          <w:tcPr>
            <w:tcW w:w="1440" w:type="dxa"/>
            <w:shd w:val="clear" w:color="auto" w:fill="auto"/>
          </w:tcPr>
          <w:p w14:paraId="2D3EB1A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25D48426" w14:textId="77777777" w:rsidTr="000A4D6F">
        <w:tc>
          <w:tcPr>
            <w:tcW w:w="1075" w:type="dxa"/>
            <w:shd w:val="clear" w:color="auto" w:fill="auto"/>
          </w:tcPr>
          <w:p w14:paraId="5254B884"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17377047" w14:textId="1AB990E1"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Табло показник результатів</w:t>
            </w:r>
          </w:p>
        </w:tc>
        <w:tc>
          <w:tcPr>
            <w:tcW w:w="1440" w:type="dxa"/>
            <w:shd w:val="clear" w:color="auto" w:fill="auto"/>
          </w:tcPr>
          <w:p w14:paraId="44DB22D8"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3636D8B1" w14:textId="77777777" w:rsidTr="000A4D6F">
        <w:tc>
          <w:tcPr>
            <w:tcW w:w="1075" w:type="dxa"/>
            <w:shd w:val="clear" w:color="auto" w:fill="auto"/>
          </w:tcPr>
          <w:p w14:paraId="68BD884D"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4A22D301" w14:textId="254A78EE"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Лавка для спортсменів</w:t>
            </w:r>
          </w:p>
        </w:tc>
        <w:tc>
          <w:tcPr>
            <w:tcW w:w="1440" w:type="dxa"/>
            <w:shd w:val="clear" w:color="auto" w:fill="auto"/>
          </w:tcPr>
          <w:p w14:paraId="3505AFD2"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0DA629D1" w14:textId="77777777" w:rsidTr="000A4D6F">
        <w:tc>
          <w:tcPr>
            <w:tcW w:w="1075" w:type="dxa"/>
            <w:shd w:val="clear" w:color="auto" w:fill="auto"/>
          </w:tcPr>
          <w:p w14:paraId="20C319AE"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7BCE580" w14:textId="350E10C3"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Килимок для витирання взуття</w:t>
            </w:r>
          </w:p>
        </w:tc>
        <w:tc>
          <w:tcPr>
            <w:tcW w:w="1440" w:type="dxa"/>
            <w:shd w:val="clear" w:color="auto" w:fill="auto"/>
          </w:tcPr>
          <w:p w14:paraId="24BD4FAB"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711FBE31" w14:textId="77777777" w:rsidTr="000A4D6F">
        <w:tc>
          <w:tcPr>
            <w:tcW w:w="1075" w:type="dxa"/>
            <w:shd w:val="clear" w:color="auto" w:fill="auto"/>
          </w:tcPr>
          <w:p w14:paraId="79ACDE41"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77D757F9" w14:textId="77A5DB8F"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Стійка для снарядів</w:t>
            </w:r>
          </w:p>
        </w:tc>
        <w:tc>
          <w:tcPr>
            <w:tcW w:w="1440" w:type="dxa"/>
            <w:shd w:val="clear" w:color="auto" w:fill="auto"/>
          </w:tcPr>
          <w:p w14:paraId="1B56EF1C"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003B96" w:rsidRPr="001F2783" w14:paraId="45BE731D" w14:textId="77777777" w:rsidTr="000A4D6F">
        <w:tc>
          <w:tcPr>
            <w:tcW w:w="1075" w:type="dxa"/>
            <w:shd w:val="clear" w:color="auto" w:fill="auto"/>
          </w:tcPr>
          <w:p w14:paraId="3472A83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c>
          <w:tcPr>
            <w:tcW w:w="7560" w:type="dxa"/>
            <w:shd w:val="clear" w:color="auto" w:fill="auto"/>
          </w:tcPr>
          <w:p w14:paraId="2DAB027E" w14:textId="30E4EB2C" w:rsidR="00003B96" w:rsidRPr="001F2783" w:rsidRDefault="00003B96" w:rsidP="00003B96">
            <w:pPr>
              <w:widowControl w:val="0"/>
              <w:spacing w:after="0" w:line="235" w:lineRule="exact"/>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 та снарядів</w:t>
            </w:r>
          </w:p>
        </w:tc>
        <w:tc>
          <w:tcPr>
            <w:tcW w:w="1440" w:type="dxa"/>
            <w:shd w:val="clear" w:color="auto" w:fill="auto"/>
          </w:tcPr>
          <w:p w14:paraId="148B7970" w14:textId="77777777" w:rsidR="00003B96" w:rsidRPr="001F2783" w:rsidRDefault="00003B96" w:rsidP="00003B9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bl>
    <w:tbl>
      <w:tblPr>
        <w:tblW w:w="1005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7560"/>
        <w:gridCol w:w="1440"/>
      </w:tblGrid>
      <w:tr w:rsidR="00126753" w:rsidRPr="001F2783" w14:paraId="0CD1D27A" w14:textId="77777777" w:rsidTr="000A4D6F">
        <w:tc>
          <w:tcPr>
            <w:tcW w:w="1057" w:type="dxa"/>
            <w:shd w:val="clear" w:color="auto" w:fill="auto"/>
          </w:tcPr>
          <w:p w14:paraId="529C8003" w14:textId="230BD8D4"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b/>
                <w:i/>
                <w:color w:val="000000"/>
                <w:sz w:val="24"/>
                <w:szCs w:val="24"/>
                <w:lang w:val="uk-UA" w:eastAsia="ru-RU" w:bidi="ru-RU"/>
              </w:rPr>
              <w:lastRenderedPageBreak/>
              <w:t>9.</w:t>
            </w:r>
          </w:p>
        </w:tc>
        <w:tc>
          <w:tcPr>
            <w:tcW w:w="7560" w:type="dxa"/>
            <w:shd w:val="clear" w:color="auto" w:fill="auto"/>
          </w:tcPr>
          <w:p w14:paraId="1889F19E" w14:textId="77777777" w:rsidR="00126753" w:rsidRDefault="00126753" w:rsidP="00126753">
            <w:pPr>
              <w:keepNext/>
              <w:keepLines/>
              <w:widowControl w:val="0"/>
              <w:tabs>
                <w:tab w:val="left" w:leader="underscore" w:pos="5664"/>
              </w:tabs>
              <w:spacing w:after="0" w:line="240" w:lineRule="auto"/>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 xml:space="preserve">Список обладнання та матеріалів для сектора </w:t>
            </w:r>
            <w:r>
              <w:rPr>
                <w:rFonts w:ascii="Times New Roman" w:eastAsia="Courier New" w:hAnsi="Times New Roman"/>
                <w:b/>
                <w:i/>
                <w:color w:val="000000"/>
                <w:sz w:val="24"/>
                <w:szCs w:val="24"/>
                <w:lang w:val="uk-UA" w:eastAsia="ru-RU" w:bidi="ru-RU"/>
              </w:rPr>
              <w:t>метання молота</w:t>
            </w:r>
          </w:p>
          <w:p w14:paraId="58E7CB0E" w14:textId="20F646EE" w:rsidR="00126753" w:rsidRPr="001F2783" w:rsidRDefault="00126753" w:rsidP="00126753">
            <w:pPr>
              <w:keepNext/>
              <w:keepLines/>
              <w:widowControl w:val="0"/>
              <w:tabs>
                <w:tab w:val="left" w:leader="underscore" w:pos="5664"/>
              </w:tabs>
              <w:spacing w:after="0" w:line="240" w:lineRule="auto"/>
              <w:ind w:right="20"/>
              <w:jc w:val="center"/>
              <w:rPr>
                <w:rFonts w:ascii="Times New Roman" w:eastAsia="Courier New" w:hAnsi="Times New Roman"/>
                <w:color w:val="000000"/>
                <w:sz w:val="20"/>
                <w:szCs w:val="20"/>
                <w:lang w:val="uk-UA" w:eastAsia="ru-RU" w:bidi="ru-RU"/>
              </w:rPr>
            </w:pPr>
          </w:p>
        </w:tc>
        <w:tc>
          <w:tcPr>
            <w:tcW w:w="1440" w:type="dxa"/>
            <w:shd w:val="clear" w:color="auto" w:fill="auto"/>
          </w:tcPr>
          <w:p w14:paraId="4F65BB5E" w14:textId="77777777" w:rsidR="00126753" w:rsidRPr="001F2783" w:rsidRDefault="00126753" w:rsidP="000A4D6F">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373DBD27" w14:textId="77777777" w:rsidTr="000A4D6F">
        <w:tc>
          <w:tcPr>
            <w:tcW w:w="1057" w:type="dxa"/>
            <w:shd w:val="clear" w:color="auto" w:fill="auto"/>
          </w:tcPr>
          <w:p w14:paraId="4B96A7A0" w14:textId="7F070180"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color w:val="000000"/>
                <w:sz w:val="20"/>
                <w:szCs w:val="20"/>
                <w:lang w:val="uk-UA" w:eastAsia="ru-RU" w:bidi="ru-RU"/>
              </w:rPr>
              <w:t>В</w:t>
            </w:r>
            <w:r w:rsidRPr="00DB172D">
              <w:rPr>
                <w:rFonts w:ascii="Times New Roman" w:eastAsia="Courier New" w:hAnsi="Times New Roman"/>
                <w:color w:val="000000"/>
                <w:sz w:val="20"/>
                <w:szCs w:val="20"/>
                <w:lang w:val="uk-UA" w:eastAsia="ru-RU" w:bidi="ru-RU"/>
              </w:rPr>
              <w:t>ідмітка</w:t>
            </w:r>
          </w:p>
        </w:tc>
        <w:tc>
          <w:tcPr>
            <w:tcW w:w="7560" w:type="dxa"/>
            <w:shd w:val="clear" w:color="auto" w:fill="auto"/>
          </w:tcPr>
          <w:p w14:paraId="6DA98BD9" w14:textId="41F09E2C" w:rsidR="00126753" w:rsidRPr="001F2783" w:rsidRDefault="00126753" w:rsidP="00126753">
            <w:pPr>
              <w:keepNext/>
              <w:keepLines/>
              <w:widowControl w:val="0"/>
              <w:tabs>
                <w:tab w:val="left" w:leader="underscore" w:pos="5664"/>
              </w:tabs>
              <w:spacing w:after="0" w:line="240" w:lineRule="auto"/>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Н</w:t>
            </w:r>
            <w:r w:rsidRPr="00DB172D">
              <w:rPr>
                <w:rFonts w:ascii="Times New Roman" w:eastAsia="Courier New" w:hAnsi="Times New Roman"/>
                <w:color w:val="000000"/>
                <w:sz w:val="20"/>
                <w:szCs w:val="20"/>
                <w:lang w:val="uk-UA" w:eastAsia="ru-RU" w:bidi="ru-RU"/>
              </w:rPr>
              <w:t>азва</w:t>
            </w:r>
          </w:p>
        </w:tc>
        <w:tc>
          <w:tcPr>
            <w:tcW w:w="1440" w:type="dxa"/>
            <w:shd w:val="clear" w:color="auto" w:fill="auto"/>
          </w:tcPr>
          <w:p w14:paraId="1C670529" w14:textId="5A04142E" w:rsidR="00126753" w:rsidRPr="001F2783" w:rsidRDefault="00003B96" w:rsidP="00003B96">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К</w:t>
            </w:r>
            <w:r w:rsidR="00126753" w:rsidRPr="00DB172D">
              <w:rPr>
                <w:rFonts w:ascii="Times New Roman" w:eastAsia="Courier New" w:hAnsi="Times New Roman"/>
                <w:color w:val="000000"/>
                <w:sz w:val="20"/>
                <w:szCs w:val="20"/>
                <w:lang w:val="uk-UA" w:eastAsia="ru-RU" w:bidi="ru-RU"/>
              </w:rPr>
              <w:t>ількість в наявності</w:t>
            </w:r>
          </w:p>
        </w:tc>
      </w:tr>
      <w:tr w:rsidR="00126753" w:rsidRPr="001F2783" w14:paraId="37EDB6E6" w14:textId="77777777" w:rsidTr="000A4D6F">
        <w:tc>
          <w:tcPr>
            <w:tcW w:w="1057" w:type="dxa"/>
            <w:shd w:val="clear" w:color="auto" w:fill="auto"/>
          </w:tcPr>
          <w:p w14:paraId="220EE7AC"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30DA8541" w14:textId="128F8362"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26753">
              <w:rPr>
                <w:rFonts w:ascii="Times New Roman" w:eastAsia="Courier New" w:hAnsi="Times New Roman"/>
                <w:color w:val="000000"/>
                <w:sz w:val="20"/>
                <w:szCs w:val="20"/>
                <w:lang w:val="uk-UA" w:eastAsia="ru-RU" w:bidi="ru-RU"/>
              </w:rPr>
              <w:t xml:space="preserve">Перевірити </w:t>
            </w:r>
            <w:r>
              <w:rPr>
                <w:rFonts w:ascii="Times New Roman" w:eastAsia="Courier New" w:hAnsi="Times New Roman"/>
                <w:color w:val="000000"/>
                <w:sz w:val="20"/>
                <w:szCs w:val="20"/>
                <w:lang w:val="uk-UA" w:eastAsia="ru-RU" w:bidi="ru-RU"/>
              </w:rPr>
              <w:t>огороджувальну сітку</w:t>
            </w:r>
          </w:p>
        </w:tc>
        <w:tc>
          <w:tcPr>
            <w:tcW w:w="1440" w:type="dxa"/>
            <w:shd w:val="clear" w:color="auto" w:fill="auto"/>
          </w:tcPr>
          <w:p w14:paraId="4A36EB4D"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68D2F1B2" w14:textId="77777777" w:rsidTr="000A4D6F">
        <w:tc>
          <w:tcPr>
            <w:tcW w:w="1057" w:type="dxa"/>
            <w:shd w:val="clear" w:color="auto" w:fill="auto"/>
          </w:tcPr>
          <w:p w14:paraId="16EC46D8"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1668172" w14:textId="3720BCD9"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Перевірити коло для </w:t>
            </w:r>
            <w:r>
              <w:rPr>
                <w:rFonts w:ascii="Times New Roman" w:eastAsia="Courier New" w:hAnsi="Times New Roman"/>
                <w:color w:val="000000"/>
                <w:sz w:val="20"/>
                <w:szCs w:val="20"/>
                <w:lang w:val="uk-UA" w:eastAsia="ru-RU" w:bidi="ru-RU"/>
              </w:rPr>
              <w:t>метання молота</w:t>
            </w:r>
          </w:p>
        </w:tc>
        <w:tc>
          <w:tcPr>
            <w:tcW w:w="1440" w:type="dxa"/>
            <w:shd w:val="clear" w:color="auto" w:fill="auto"/>
          </w:tcPr>
          <w:p w14:paraId="5480B600"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6C9E2ED9" w14:textId="77777777" w:rsidTr="000A4D6F">
        <w:tc>
          <w:tcPr>
            <w:tcW w:w="1057" w:type="dxa"/>
            <w:shd w:val="clear" w:color="auto" w:fill="auto"/>
          </w:tcPr>
          <w:p w14:paraId="7DBF18FD"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72E942D" w14:textId="3F8147C5"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 3 кг (3 шт)</w:t>
            </w:r>
          </w:p>
        </w:tc>
        <w:tc>
          <w:tcPr>
            <w:tcW w:w="1440" w:type="dxa"/>
            <w:shd w:val="clear" w:color="auto" w:fill="auto"/>
          </w:tcPr>
          <w:p w14:paraId="40F75C56"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0AF4CAA3" w14:textId="77777777" w:rsidTr="000A4D6F">
        <w:tc>
          <w:tcPr>
            <w:tcW w:w="1057" w:type="dxa"/>
            <w:shd w:val="clear" w:color="auto" w:fill="auto"/>
          </w:tcPr>
          <w:p w14:paraId="134E0D41"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345F26DE" w14:textId="19D74BAE"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 4 кг (3 шт)</w:t>
            </w:r>
          </w:p>
        </w:tc>
        <w:tc>
          <w:tcPr>
            <w:tcW w:w="1440" w:type="dxa"/>
            <w:shd w:val="clear" w:color="auto" w:fill="auto"/>
          </w:tcPr>
          <w:p w14:paraId="4162EB97"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5534641E" w14:textId="77777777" w:rsidTr="000A4D6F">
        <w:tc>
          <w:tcPr>
            <w:tcW w:w="1057" w:type="dxa"/>
            <w:shd w:val="clear" w:color="auto" w:fill="auto"/>
          </w:tcPr>
          <w:p w14:paraId="01C27D26"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1D47D972" w14:textId="6B42DE57"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 5 кг (3 шт)</w:t>
            </w:r>
          </w:p>
        </w:tc>
        <w:tc>
          <w:tcPr>
            <w:tcW w:w="1440" w:type="dxa"/>
            <w:shd w:val="clear" w:color="auto" w:fill="auto"/>
          </w:tcPr>
          <w:p w14:paraId="686DBE8F"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4D859BE9" w14:textId="77777777" w:rsidTr="000A4D6F">
        <w:tc>
          <w:tcPr>
            <w:tcW w:w="1057" w:type="dxa"/>
            <w:shd w:val="clear" w:color="auto" w:fill="auto"/>
          </w:tcPr>
          <w:p w14:paraId="798EBFFC"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74682267" w14:textId="378E6250" w:rsidR="0012675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 6 кг (3 шт)</w:t>
            </w:r>
          </w:p>
        </w:tc>
        <w:tc>
          <w:tcPr>
            <w:tcW w:w="1440" w:type="dxa"/>
            <w:shd w:val="clear" w:color="auto" w:fill="auto"/>
          </w:tcPr>
          <w:p w14:paraId="59FCACFF"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5179A5E9" w14:textId="77777777" w:rsidTr="000A4D6F">
        <w:tc>
          <w:tcPr>
            <w:tcW w:w="1057" w:type="dxa"/>
            <w:shd w:val="clear" w:color="auto" w:fill="auto"/>
          </w:tcPr>
          <w:p w14:paraId="14BCD774"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BA22FF2" w14:textId="0C85665D" w:rsidR="0012675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Молот 7,26 кг (3 шт)</w:t>
            </w:r>
          </w:p>
        </w:tc>
        <w:tc>
          <w:tcPr>
            <w:tcW w:w="1440" w:type="dxa"/>
            <w:shd w:val="clear" w:color="auto" w:fill="auto"/>
          </w:tcPr>
          <w:p w14:paraId="0816103D"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4C3FB874" w14:textId="77777777" w:rsidTr="000A4D6F">
        <w:tc>
          <w:tcPr>
            <w:tcW w:w="1057" w:type="dxa"/>
            <w:shd w:val="clear" w:color="auto" w:fill="auto"/>
          </w:tcPr>
          <w:p w14:paraId="4E06D1F7"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76B1E145" w14:textId="234CA1B1"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Кіперна стр</w:t>
            </w:r>
            <w:r>
              <w:rPr>
                <w:rFonts w:ascii="Times New Roman" w:eastAsia="Courier New" w:hAnsi="Times New Roman"/>
                <w:color w:val="000000"/>
                <w:sz w:val="20"/>
                <w:szCs w:val="20"/>
                <w:lang w:val="uk-UA" w:eastAsia="ru-RU" w:bidi="ru-RU"/>
              </w:rPr>
              <w:t>ічка для розмітки сектору (2 х 10</w:t>
            </w:r>
            <w:r w:rsidRPr="001F2783">
              <w:rPr>
                <w:rFonts w:ascii="Times New Roman" w:eastAsia="Courier New" w:hAnsi="Times New Roman"/>
                <w:color w:val="000000"/>
                <w:sz w:val="20"/>
                <w:szCs w:val="20"/>
                <w:lang w:val="uk-UA" w:eastAsia="ru-RU" w:bidi="ru-RU"/>
              </w:rPr>
              <w:t>0м та 2 х 0,75м)</w:t>
            </w:r>
          </w:p>
        </w:tc>
        <w:tc>
          <w:tcPr>
            <w:tcW w:w="1440" w:type="dxa"/>
            <w:shd w:val="clear" w:color="auto" w:fill="auto"/>
          </w:tcPr>
          <w:p w14:paraId="211C0D87"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5D76CD66" w14:textId="77777777" w:rsidTr="000A4D6F">
        <w:tc>
          <w:tcPr>
            <w:tcW w:w="1057" w:type="dxa"/>
            <w:shd w:val="clear" w:color="auto" w:fill="auto"/>
          </w:tcPr>
          <w:p w14:paraId="2E5EAD4B"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12AD531" w14:textId="38AF0A33"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Дорожній конус </w:t>
            </w:r>
          </w:p>
        </w:tc>
        <w:tc>
          <w:tcPr>
            <w:tcW w:w="1440" w:type="dxa"/>
            <w:shd w:val="clear" w:color="auto" w:fill="auto"/>
          </w:tcPr>
          <w:p w14:paraId="63415C17"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6C5A1280" w14:textId="77777777" w:rsidTr="000A4D6F">
        <w:tc>
          <w:tcPr>
            <w:tcW w:w="1057" w:type="dxa"/>
            <w:shd w:val="clear" w:color="auto" w:fill="auto"/>
          </w:tcPr>
          <w:p w14:paraId="3AE53177"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5A77016" w14:textId="2E272397"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0383A4E8"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1331B5F2" w14:textId="77777777" w:rsidTr="000A4D6F">
        <w:tc>
          <w:tcPr>
            <w:tcW w:w="1057" w:type="dxa"/>
            <w:shd w:val="clear" w:color="auto" w:fill="auto"/>
          </w:tcPr>
          <w:p w14:paraId="01D0B6AD"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3EFCC7FD" w14:textId="2E8D2243" w:rsidR="00126753" w:rsidRPr="001F278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Флюгер</w:t>
            </w:r>
          </w:p>
        </w:tc>
        <w:tc>
          <w:tcPr>
            <w:tcW w:w="1440" w:type="dxa"/>
            <w:shd w:val="clear" w:color="auto" w:fill="auto"/>
          </w:tcPr>
          <w:p w14:paraId="02911726"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3C2B306C" w14:textId="77777777" w:rsidTr="000A4D6F">
        <w:tc>
          <w:tcPr>
            <w:tcW w:w="1057" w:type="dxa"/>
            <w:shd w:val="clear" w:color="auto" w:fill="auto"/>
          </w:tcPr>
          <w:p w14:paraId="5A6E10F3"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B8D21D4" w14:textId="7F7BFCFD" w:rsidR="0012675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00579CE8"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668E505C" w14:textId="77777777" w:rsidTr="000A4D6F">
        <w:tc>
          <w:tcPr>
            <w:tcW w:w="1057" w:type="dxa"/>
            <w:shd w:val="clear" w:color="auto" w:fill="auto"/>
          </w:tcPr>
          <w:p w14:paraId="392D2673"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1428D9BB" w14:textId="52A58420" w:rsidR="0012675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7E358723"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687B315F" w14:textId="77777777" w:rsidTr="000A4D6F">
        <w:tc>
          <w:tcPr>
            <w:tcW w:w="1057" w:type="dxa"/>
            <w:shd w:val="clear" w:color="auto" w:fill="auto"/>
          </w:tcPr>
          <w:p w14:paraId="2780388F" w14:textId="77777777" w:rsidR="00AD0416" w:rsidRPr="000A4D6F" w:rsidRDefault="00AD0416"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7D06985E" w14:textId="5AD08B5B" w:rsidR="00AD0416" w:rsidRPr="001F2783" w:rsidRDefault="00AD0416"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Прапорець для судді в місті приземлення снаряду</w:t>
            </w:r>
          </w:p>
        </w:tc>
        <w:tc>
          <w:tcPr>
            <w:tcW w:w="1440" w:type="dxa"/>
            <w:shd w:val="clear" w:color="auto" w:fill="auto"/>
          </w:tcPr>
          <w:p w14:paraId="011046DD" w14:textId="77777777" w:rsidR="00AD0416" w:rsidRPr="001F2783" w:rsidRDefault="00AD0416"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126753" w:rsidRPr="001F2783" w14:paraId="53D16E01" w14:textId="77777777" w:rsidTr="000A4D6F">
        <w:tc>
          <w:tcPr>
            <w:tcW w:w="1057" w:type="dxa"/>
            <w:shd w:val="clear" w:color="auto" w:fill="auto"/>
          </w:tcPr>
          <w:p w14:paraId="1270DE7E" w14:textId="77777777" w:rsidR="00126753" w:rsidRPr="000A4D6F" w:rsidRDefault="00126753" w:rsidP="00126753">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F14490A" w14:textId="32CA902D" w:rsidR="00126753" w:rsidRDefault="00126753" w:rsidP="00126753">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Маркери для визначення довжини лінії сектору приземлення снаряду (відрізки в 10 метрів)</w:t>
            </w:r>
          </w:p>
        </w:tc>
        <w:tc>
          <w:tcPr>
            <w:tcW w:w="1440" w:type="dxa"/>
            <w:shd w:val="clear" w:color="auto" w:fill="auto"/>
          </w:tcPr>
          <w:p w14:paraId="1842C021" w14:textId="77777777" w:rsidR="00126753" w:rsidRPr="001F2783" w:rsidRDefault="00126753" w:rsidP="00126753">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78D87A71" w14:textId="77777777" w:rsidTr="000A4D6F">
        <w:tc>
          <w:tcPr>
            <w:tcW w:w="1057" w:type="dxa"/>
            <w:shd w:val="clear" w:color="auto" w:fill="auto"/>
          </w:tcPr>
          <w:p w14:paraId="77F22817"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1FF903C7" w14:textId="2B0D3379" w:rsidR="00AD0416" w:rsidRPr="001F2783"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Пристрій для звукового сигналу для забезпечення безпеки</w:t>
            </w:r>
          </w:p>
        </w:tc>
        <w:tc>
          <w:tcPr>
            <w:tcW w:w="1440" w:type="dxa"/>
            <w:shd w:val="clear" w:color="auto" w:fill="auto"/>
          </w:tcPr>
          <w:p w14:paraId="2F12A1DD"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5995E17A" w14:textId="77777777" w:rsidTr="000A4D6F">
        <w:tc>
          <w:tcPr>
            <w:tcW w:w="1057" w:type="dxa"/>
            <w:shd w:val="clear" w:color="auto" w:fill="auto"/>
          </w:tcPr>
          <w:p w14:paraId="590DF2E9"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72CC232" w14:textId="347C82A6" w:rsidR="00AD0416" w:rsidRPr="001F2783"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Стальна та стекловолоконна мірна стрічка (100м та 50м)</w:t>
            </w:r>
          </w:p>
        </w:tc>
        <w:tc>
          <w:tcPr>
            <w:tcW w:w="1440" w:type="dxa"/>
            <w:shd w:val="clear" w:color="auto" w:fill="auto"/>
          </w:tcPr>
          <w:p w14:paraId="5B229AB4"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08F88889" w14:textId="77777777" w:rsidTr="000A4D6F">
        <w:tc>
          <w:tcPr>
            <w:tcW w:w="1057" w:type="dxa"/>
            <w:shd w:val="clear" w:color="auto" w:fill="auto"/>
          </w:tcPr>
          <w:p w14:paraId="15B23B0E"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71904839" w14:textId="27ACDE0B" w:rsidR="00AD0416" w:rsidRPr="001F2783"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Табло показник результатів</w:t>
            </w:r>
          </w:p>
        </w:tc>
        <w:tc>
          <w:tcPr>
            <w:tcW w:w="1440" w:type="dxa"/>
            <w:shd w:val="clear" w:color="auto" w:fill="auto"/>
          </w:tcPr>
          <w:p w14:paraId="472F9F21"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7E33AB53" w14:textId="77777777" w:rsidTr="000A4D6F">
        <w:tc>
          <w:tcPr>
            <w:tcW w:w="1057" w:type="dxa"/>
            <w:shd w:val="clear" w:color="auto" w:fill="auto"/>
          </w:tcPr>
          <w:p w14:paraId="068A5621"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416EDBC" w14:textId="135B35C2"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Лавка для спортсменів</w:t>
            </w:r>
          </w:p>
        </w:tc>
        <w:tc>
          <w:tcPr>
            <w:tcW w:w="1440" w:type="dxa"/>
            <w:shd w:val="clear" w:color="auto" w:fill="auto"/>
          </w:tcPr>
          <w:p w14:paraId="7EAAEC2E"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11E73E22" w14:textId="77777777" w:rsidTr="000A4D6F">
        <w:tc>
          <w:tcPr>
            <w:tcW w:w="1057" w:type="dxa"/>
            <w:shd w:val="clear" w:color="auto" w:fill="auto"/>
          </w:tcPr>
          <w:p w14:paraId="7EACCE52"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6741893" w14:textId="2D2A0D06"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Ганчірки для протирання снарядів</w:t>
            </w:r>
          </w:p>
        </w:tc>
        <w:tc>
          <w:tcPr>
            <w:tcW w:w="1440" w:type="dxa"/>
            <w:shd w:val="clear" w:color="auto" w:fill="auto"/>
          </w:tcPr>
          <w:p w14:paraId="6EDF91BF"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7632B375" w14:textId="77777777" w:rsidTr="000A4D6F">
        <w:tc>
          <w:tcPr>
            <w:tcW w:w="1057" w:type="dxa"/>
            <w:shd w:val="clear" w:color="auto" w:fill="auto"/>
          </w:tcPr>
          <w:p w14:paraId="5BB698E8"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714D287" w14:textId="78143156"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Килимок для витирання взуття</w:t>
            </w:r>
          </w:p>
        </w:tc>
        <w:tc>
          <w:tcPr>
            <w:tcW w:w="1440" w:type="dxa"/>
            <w:shd w:val="clear" w:color="auto" w:fill="auto"/>
          </w:tcPr>
          <w:p w14:paraId="44DD3B24"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547DC231" w14:textId="77777777" w:rsidTr="000A4D6F">
        <w:tc>
          <w:tcPr>
            <w:tcW w:w="1057" w:type="dxa"/>
            <w:shd w:val="clear" w:color="auto" w:fill="auto"/>
          </w:tcPr>
          <w:p w14:paraId="39D44CCA"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092C052" w14:textId="39B5983E"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Стійка для снарядів</w:t>
            </w:r>
          </w:p>
        </w:tc>
        <w:tc>
          <w:tcPr>
            <w:tcW w:w="1440" w:type="dxa"/>
            <w:shd w:val="clear" w:color="auto" w:fill="auto"/>
          </w:tcPr>
          <w:p w14:paraId="38E8C296"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69269F13" w14:textId="77777777" w:rsidTr="000A4D6F">
        <w:tc>
          <w:tcPr>
            <w:tcW w:w="1057" w:type="dxa"/>
            <w:shd w:val="clear" w:color="auto" w:fill="auto"/>
          </w:tcPr>
          <w:p w14:paraId="74688B2F"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69B078BE" w14:textId="069E60DD"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 та снарядів</w:t>
            </w:r>
          </w:p>
        </w:tc>
        <w:tc>
          <w:tcPr>
            <w:tcW w:w="1440" w:type="dxa"/>
            <w:shd w:val="clear" w:color="auto" w:fill="auto"/>
          </w:tcPr>
          <w:p w14:paraId="3214F5CE"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65795019" w14:textId="77777777" w:rsidTr="000A4D6F">
        <w:tc>
          <w:tcPr>
            <w:tcW w:w="1057" w:type="dxa"/>
            <w:shd w:val="clear" w:color="auto" w:fill="auto"/>
          </w:tcPr>
          <w:p w14:paraId="20BBD805"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615AFE3F" w14:textId="45B90F6E" w:rsidR="00AD0416" w:rsidRPr="00DB172D"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Маркери для рекордів</w:t>
            </w:r>
          </w:p>
        </w:tc>
        <w:tc>
          <w:tcPr>
            <w:tcW w:w="1440" w:type="dxa"/>
            <w:shd w:val="clear" w:color="auto" w:fill="auto"/>
          </w:tcPr>
          <w:p w14:paraId="7AD8AD32"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2CEAD28D" w14:textId="77777777" w:rsidTr="000A4D6F">
        <w:tc>
          <w:tcPr>
            <w:tcW w:w="1057" w:type="dxa"/>
            <w:shd w:val="clear" w:color="auto" w:fill="auto"/>
          </w:tcPr>
          <w:p w14:paraId="5FBDF753" w14:textId="796880BF"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b/>
                <w:i/>
                <w:color w:val="000000"/>
                <w:sz w:val="24"/>
                <w:szCs w:val="24"/>
                <w:lang w:val="uk-UA" w:eastAsia="ru-RU" w:bidi="ru-RU"/>
              </w:rPr>
              <w:t>10.</w:t>
            </w:r>
          </w:p>
        </w:tc>
        <w:tc>
          <w:tcPr>
            <w:tcW w:w="7560" w:type="dxa"/>
            <w:shd w:val="clear" w:color="auto" w:fill="auto"/>
          </w:tcPr>
          <w:p w14:paraId="1C2A4234" w14:textId="3555663C" w:rsidR="00AD0416" w:rsidRDefault="00AD0416" w:rsidP="00AD0416">
            <w:pPr>
              <w:keepNext/>
              <w:keepLines/>
              <w:widowControl w:val="0"/>
              <w:tabs>
                <w:tab w:val="left" w:leader="underscore" w:pos="5664"/>
              </w:tabs>
              <w:spacing w:after="0" w:line="240" w:lineRule="auto"/>
              <w:ind w:right="20"/>
              <w:jc w:val="center"/>
              <w:rPr>
                <w:rFonts w:ascii="Times New Roman" w:eastAsia="Courier New" w:hAnsi="Times New Roman"/>
                <w:b/>
                <w:i/>
                <w:color w:val="000000"/>
                <w:sz w:val="24"/>
                <w:szCs w:val="24"/>
                <w:lang w:val="uk-UA" w:eastAsia="ru-RU" w:bidi="ru-RU"/>
              </w:rPr>
            </w:pPr>
            <w:r w:rsidRPr="000A4D6F">
              <w:rPr>
                <w:rFonts w:ascii="Times New Roman" w:eastAsia="Courier New" w:hAnsi="Times New Roman"/>
                <w:b/>
                <w:i/>
                <w:color w:val="000000"/>
                <w:sz w:val="24"/>
                <w:szCs w:val="24"/>
                <w:lang w:val="uk-UA" w:eastAsia="ru-RU" w:bidi="ru-RU"/>
              </w:rPr>
              <w:t xml:space="preserve">Список обладнання та матеріалів для сектора </w:t>
            </w:r>
            <w:r>
              <w:rPr>
                <w:rFonts w:ascii="Times New Roman" w:eastAsia="Courier New" w:hAnsi="Times New Roman"/>
                <w:b/>
                <w:i/>
                <w:color w:val="000000"/>
                <w:sz w:val="24"/>
                <w:szCs w:val="24"/>
                <w:lang w:val="uk-UA" w:eastAsia="ru-RU" w:bidi="ru-RU"/>
              </w:rPr>
              <w:t>метання списа</w:t>
            </w:r>
          </w:p>
          <w:p w14:paraId="15C6273D" w14:textId="77777777"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p>
        </w:tc>
        <w:tc>
          <w:tcPr>
            <w:tcW w:w="1440" w:type="dxa"/>
            <w:shd w:val="clear" w:color="auto" w:fill="auto"/>
          </w:tcPr>
          <w:p w14:paraId="6DDC064E"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7429B12F" w14:textId="77777777" w:rsidTr="000A4D6F">
        <w:tc>
          <w:tcPr>
            <w:tcW w:w="1057" w:type="dxa"/>
            <w:shd w:val="clear" w:color="auto" w:fill="auto"/>
          </w:tcPr>
          <w:p w14:paraId="30A33887" w14:textId="1C3A83AF"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color w:val="000000"/>
                <w:sz w:val="20"/>
                <w:szCs w:val="20"/>
                <w:lang w:val="uk-UA" w:eastAsia="ru-RU" w:bidi="ru-RU"/>
              </w:rPr>
              <w:t>В</w:t>
            </w:r>
            <w:r w:rsidRPr="00DB172D">
              <w:rPr>
                <w:rFonts w:ascii="Times New Roman" w:eastAsia="Courier New" w:hAnsi="Times New Roman"/>
                <w:color w:val="000000"/>
                <w:sz w:val="20"/>
                <w:szCs w:val="20"/>
                <w:lang w:val="uk-UA" w:eastAsia="ru-RU" w:bidi="ru-RU"/>
              </w:rPr>
              <w:t>ідмітка</w:t>
            </w:r>
          </w:p>
        </w:tc>
        <w:tc>
          <w:tcPr>
            <w:tcW w:w="7560" w:type="dxa"/>
            <w:shd w:val="clear" w:color="auto" w:fill="auto"/>
          </w:tcPr>
          <w:p w14:paraId="00BC591B" w14:textId="0BDA8C4C" w:rsidR="00AD0416" w:rsidRDefault="00AD0416" w:rsidP="00AD0416">
            <w:pPr>
              <w:keepNext/>
              <w:keepLines/>
              <w:widowControl w:val="0"/>
              <w:tabs>
                <w:tab w:val="left" w:leader="underscore" w:pos="5664"/>
              </w:tabs>
              <w:spacing w:after="0" w:line="240" w:lineRule="auto"/>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Н</w:t>
            </w:r>
            <w:r w:rsidRPr="00DB172D">
              <w:rPr>
                <w:rFonts w:ascii="Times New Roman" w:eastAsia="Courier New" w:hAnsi="Times New Roman"/>
                <w:color w:val="000000"/>
                <w:sz w:val="20"/>
                <w:szCs w:val="20"/>
                <w:lang w:val="uk-UA" w:eastAsia="ru-RU" w:bidi="ru-RU"/>
              </w:rPr>
              <w:t>азва</w:t>
            </w:r>
          </w:p>
        </w:tc>
        <w:tc>
          <w:tcPr>
            <w:tcW w:w="1440" w:type="dxa"/>
            <w:shd w:val="clear" w:color="auto" w:fill="auto"/>
          </w:tcPr>
          <w:p w14:paraId="54B30DEA" w14:textId="099DB59C" w:rsidR="00AD0416" w:rsidRPr="001F2783" w:rsidRDefault="00003B96" w:rsidP="00003B96">
            <w:pPr>
              <w:keepNext/>
              <w:keepLines/>
              <w:widowControl w:val="0"/>
              <w:tabs>
                <w:tab w:val="left" w:leader="underscore" w:pos="5684"/>
              </w:tabs>
              <w:spacing w:after="0" w:line="216" w:lineRule="exact"/>
              <w:ind w:right="20"/>
              <w:jc w:val="center"/>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К</w:t>
            </w:r>
            <w:r w:rsidR="00AD0416" w:rsidRPr="00DB172D">
              <w:rPr>
                <w:rFonts w:ascii="Times New Roman" w:eastAsia="Courier New" w:hAnsi="Times New Roman"/>
                <w:color w:val="000000"/>
                <w:sz w:val="20"/>
                <w:szCs w:val="20"/>
                <w:lang w:val="uk-UA" w:eastAsia="ru-RU" w:bidi="ru-RU"/>
              </w:rPr>
              <w:t>ількість в наявності</w:t>
            </w:r>
          </w:p>
        </w:tc>
      </w:tr>
      <w:tr w:rsidR="00AD0416" w:rsidRPr="001F2783" w14:paraId="7B0B13A0" w14:textId="77777777" w:rsidTr="000A4D6F">
        <w:tc>
          <w:tcPr>
            <w:tcW w:w="1057" w:type="dxa"/>
            <w:shd w:val="clear" w:color="auto" w:fill="auto"/>
          </w:tcPr>
          <w:p w14:paraId="799A5A65"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318AD7AB" w14:textId="79E732CF"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Перевірити доріжку розбігу</w:t>
            </w:r>
          </w:p>
        </w:tc>
        <w:tc>
          <w:tcPr>
            <w:tcW w:w="1440" w:type="dxa"/>
            <w:shd w:val="clear" w:color="auto" w:fill="auto"/>
          </w:tcPr>
          <w:p w14:paraId="36808214"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7054E27C" w14:textId="77777777" w:rsidTr="000A4D6F">
        <w:tc>
          <w:tcPr>
            <w:tcW w:w="1057" w:type="dxa"/>
            <w:shd w:val="clear" w:color="auto" w:fill="auto"/>
          </w:tcPr>
          <w:p w14:paraId="693EB96A" w14:textId="77777777" w:rsidR="002D0D5B" w:rsidRPr="000A4D6F" w:rsidRDefault="002D0D5B"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65BF445" w14:textId="1C9299DB" w:rsidR="002D0D5B" w:rsidRDefault="002D0D5B"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Перевірити дугу</w:t>
            </w:r>
          </w:p>
        </w:tc>
        <w:tc>
          <w:tcPr>
            <w:tcW w:w="1440" w:type="dxa"/>
            <w:shd w:val="clear" w:color="auto" w:fill="auto"/>
          </w:tcPr>
          <w:p w14:paraId="30B6CFF6" w14:textId="77777777" w:rsidR="002D0D5B" w:rsidRPr="001F2783" w:rsidRDefault="002D0D5B"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19B2E85C" w14:textId="77777777" w:rsidTr="000A4D6F">
        <w:tc>
          <w:tcPr>
            <w:tcW w:w="1057" w:type="dxa"/>
            <w:shd w:val="clear" w:color="auto" w:fill="auto"/>
          </w:tcPr>
          <w:p w14:paraId="1E9DF216"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C5D0771" w14:textId="54C3AF78"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Спис 500 гр (3шт)</w:t>
            </w:r>
          </w:p>
        </w:tc>
        <w:tc>
          <w:tcPr>
            <w:tcW w:w="1440" w:type="dxa"/>
            <w:shd w:val="clear" w:color="auto" w:fill="auto"/>
          </w:tcPr>
          <w:p w14:paraId="07F33E8A"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46E0BD95" w14:textId="77777777" w:rsidTr="000A4D6F">
        <w:tc>
          <w:tcPr>
            <w:tcW w:w="1057" w:type="dxa"/>
            <w:shd w:val="clear" w:color="auto" w:fill="auto"/>
          </w:tcPr>
          <w:p w14:paraId="3A5E729E"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545FF788" w14:textId="6DC85D6F"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Спис 600 гр (3 шт)</w:t>
            </w:r>
          </w:p>
        </w:tc>
        <w:tc>
          <w:tcPr>
            <w:tcW w:w="1440" w:type="dxa"/>
            <w:shd w:val="clear" w:color="auto" w:fill="auto"/>
          </w:tcPr>
          <w:p w14:paraId="00A7F7F9"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6A7FEC32" w14:textId="77777777" w:rsidTr="000A4D6F">
        <w:tc>
          <w:tcPr>
            <w:tcW w:w="1057" w:type="dxa"/>
            <w:shd w:val="clear" w:color="auto" w:fill="auto"/>
          </w:tcPr>
          <w:p w14:paraId="570E8341"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62CE46F4" w14:textId="46EC0598"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Спис 700 гр (3шт)</w:t>
            </w:r>
          </w:p>
        </w:tc>
        <w:tc>
          <w:tcPr>
            <w:tcW w:w="1440" w:type="dxa"/>
            <w:shd w:val="clear" w:color="auto" w:fill="auto"/>
          </w:tcPr>
          <w:p w14:paraId="1E84DF86"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501E12C6" w14:textId="77777777" w:rsidTr="000A4D6F">
        <w:tc>
          <w:tcPr>
            <w:tcW w:w="1057" w:type="dxa"/>
            <w:shd w:val="clear" w:color="auto" w:fill="auto"/>
          </w:tcPr>
          <w:p w14:paraId="21794415"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435AAC7" w14:textId="6A0A2514"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Спис 800 гр (3 шт)</w:t>
            </w:r>
          </w:p>
        </w:tc>
        <w:tc>
          <w:tcPr>
            <w:tcW w:w="1440" w:type="dxa"/>
            <w:shd w:val="clear" w:color="auto" w:fill="auto"/>
          </w:tcPr>
          <w:p w14:paraId="59E56344"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5DC38A84" w14:textId="77777777" w:rsidTr="000A4D6F">
        <w:tc>
          <w:tcPr>
            <w:tcW w:w="1057" w:type="dxa"/>
            <w:shd w:val="clear" w:color="auto" w:fill="auto"/>
          </w:tcPr>
          <w:p w14:paraId="6900268E"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5D4096D" w14:textId="01B7DA84"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Кіперна стр</w:t>
            </w:r>
            <w:r>
              <w:rPr>
                <w:rFonts w:ascii="Times New Roman" w:eastAsia="Courier New" w:hAnsi="Times New Roman"/>
                <w:color w:val="000000"/>
                <w:sz w:val="20"/>
                <w:szCs w:val="20"/>
                <w:lang w:val="uk-UA" w:eastAsia="ru-RU" w:bidi="ru-RU"/>
              </w:rPr>
              <w:t>ічка для розмітки сектору (2 х 10</w:t>
            </w:r>
            <w:r w:rsidRPr="001F2783">
              <w:rPr>
                <w:rFonts w:ascii="Times New Roman" w:eastAsia="Courier New" w:hAnsi="Times New Roman"/>
                <w:color w:val="000000"/>
                <w:sz w:val="20"/>
                <w:szCs w:val="20"/>
                <w:lang w:val="uk-UA" w:eastAsia="ru-RU" w:bidi="ru-RU"/>
              </w:rPr>
              <w:t>0м та 2 х 0,75м)</w:t>
            </w:r>
          </w:p>
        </w:tc>
        <w:tc>
          <w:tcPr>
            <w:tcW w:w="1440" w:type="dxa"/>
            <w:shd w:val="clear" w:color="auto" w:fill="auto"/>
          </w:tcPr>
          <w:p w14:paraId="727A6D64"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1A0A02EF" w14:textId="77777777" w:rsidTr="000A4D6F">
        <w:tc>
          <w:tcPr>
            <w:tcW w:w="1057" w:type="dxa"/>
            <w:shd w:val="clear" w:color="auto" w:fill="auto"/>
          </w:tcPr>
          <w:p w14:paraId="2CD5965F"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18F67ABA" w14:textId="0546A6EA"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Дорожній конус </w:t>
            </w:r>
          </w:p>
        </w:tc>
        <w:tc>
          <w:tcPr>
            <w:tcW w:w="1440" w:type="dxa"/>
            <w:shd w:val="clear" w:color="auto" w:fill="auto"/>
          </w:tcPr>
          <w:p w14:paraId="42CEFE99"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0DE54581" w14:textId="77777777" w:rsidTr="000A4D6F">
        <w:tc>
          <w:tcPr>
            <w:tcW w:w="1057" w:type="dxa"/>
            <w:shd w:val="clear" w:color="auto" w:fill="auto"/>
          </w:tcPr>
          <w:p w14:paraId="554B9096" w14:textId="77777777" w:rsidR="002D0D5B" w:rsidRPr="000A4D6F" w:rsidRDefault="002D0D5B"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EF69F9C" w14:textId="3F865539" w:rsidR="002D0D5B" w:rsidRPr="001F2783" w:rsidRDefault="002D0D5B"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Маркери для визначення розбігу</w:t>
            </w:r>
          </w:p>
        </w:tc>
        <w:tc>
          <w:tcPr>
            <w:tcW w:w="1440" w:type="dxa"/>
            <w:shd w:val="clear" w:color="auto" w:fill="auto"/>
          </w:tcPr>
          <w:p w14:paraId="66560AB2" w14:textId="77777777" w:rsidR="002D0D5B" w:rsidRPr="001F2783" w:rsidRDefault="002D0D5B"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58201DDD" w14:textId="77777777" w:rsidTr="000A4D6F">
        <w:tc>
          <w:tcPr>
            <w:tcW w:w="1057" w:type="dxa"/>
            <w:shd w:val="clear" w:color="auto" w:fill="auto"/>
          </w:tcPr>
          <w:p w14:paraId="44CF6F7D"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64F4D8AA" w14:textId="027E11E4"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 xml:space="preserve">Віник </w:t>
            </w:r>
          </w:p>
        </w:tc>
        <w:tc>
          <w:tcPr>
            <w:tcW w:w="1440" w:type="dxa"/>
            <w:shd w:val="clear" w:color="auto" w:fill="auto"/>
          </w:tcPr>
          <w:p w14:paraId="2028CBD3"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0C550A09" w14:textId="77777777" w:rsidTr="000A4D6F">
        <w:tc>
          <w:tcPr>
            <w:tcW w:w="1057" w:type="dxa"/>
            <w:shd w:val="clear" w:color="auto" w:fill="auto"/>
          </w:tcPr>
          <w:p w14:paraId="5179F036"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E011B16" w14:textId="398108BF"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Флюгер</w:t>
            </w:r>
          </w:p>
        </w:tc>
        <w:tc>
          <w:tcPr>
            <w:tcW w:w="1440" w:type="dxa"/>
            <w:shd w:val="clear" w:color="auto" w:fill="auto"/>
          </w:tcPr>
          <w:p w14:paraId="1B79022C"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AD0416" w:rsidRPr="001F2783" w14:paraId="20A18E9A" w14:textId="77777777" w:rsidTr="000A4D6F">
        <w:tc>
          <w:tcPr>
            <w:tcW w:w="1057" w:type="dxa"/>
            <w:shd w:val="clear" w:color="auto" w:fill="auto"/>
          </w:tcPr>
          <w:p w14:paraId="75038F9D" w14:textId="77777777" w:rsidR="00AD0416" w:rsidRPr="000A4D6F" w:rsidRDefault="00AD0416" w:rsidP="00AD0416">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4A97C6A" w14:textId="2639696D" w:rsidR="00AD0416" w:rsidRDefault="00AD0416" w:rsidP="00AD0416">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Поглинач води (гумові швабри)</w:t>
            </w:r>
          </w:p>
        </w:tc>
        <w:tc>
          <w:tcPr>
            <w:tcW w:w="1440" w:type="dxa"/>
            <w:shd w:val="clear" w:color="auto" w:fill="auto"/>
          </w:tcPr>
          <w:p w14:paraId="1516A416" w14:textId="77777777" w:rsidR="00AD0416" w:rsidRPr="001F2783" w:rsidRDefault="00AD0416" w:rsidP="00AD0416">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48B87D3E" w14:textId="77777777" w:rsidTr="000A4D6F">
        <w:tc>
          <w:tcPr>
            <w:tcW w:w="1057" w:type="dxa"/>
            <w:shd w:val="clear" w:color="auto" w:fill="auto"/>
          </w:tcPr>
          <w:p w14:paraId="02BC4CB0"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0CD69E2F" w14:textId="5D2CBF6F" w:rsidR="002D0D5B"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Прапорці (червоний, жовтий, білий)</w:t>
            </w:r>
          </w:p>
        </w:tc>
        <w:tc>
          <w:tcPr>
            <w:tcW w:w="1440" w:type="dxa"/>
            <w:shd w:val="clear" w:color="auto" w:fill="auto"/>
          </w:tcPr>
          <w:p w14:paraId="207F24EE"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1C47166F" w14:textId="77777777" w:rsidTr="000A4D6F">
        <w:tc>
          <w:tcPr>
            <w:tcW w:w="1057" w:type="dxa"/>
            <w:shd w:val="clear" w:color="auto" w:fill="auto"/>
          </w:tcPr>
          <w:p w14:paraId="0C122684"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F5C5186" w14:textId="18B8E024" w:rsidR="002D0D5B"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Прапорець для судді в місті приземлення снаряду</w:t>
            </w:r>
          </w:p>
        </w:tc>
        <w:tc>
          <w:tcPr>
            <w:tcW w:w="1440" w:type="dxa"/>
            <w:shd w:val="clear" w:color="auto" w:fill="auto"/>
          </w:tcPr>
          <w:p w14:paraId="03B044AB"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7CA9014D" w14:textId="77777777" w:rsidTr="000A4D6F">
        <w:tc>
          <w:tcPr>
            <w:tcW w:w="1057" w:type="dxa"/>
            <w:shd w:val="clear" w:color="auto" w:fill="auto"/>
          </w:tcPr>
          <w:p w14:paraId="0269849E"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51162E3" w14:textId="077B7E41" w:rsidR="002D0D5B"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Маркери для визначення довжини лінії сектору приземлення снаряду (відрізки в 10 метрів)</w:t>
            </w:r>
          </w:p>
        </w:tc>
        <w:tc>
          <w:tcPr>
            <w:tcW w:w="1440" w:type="dxa"/>
            <w:shd w:val="clear" w:color="auto" w:fill="auto"/>
          </w:tcPr>
          <w:p w14:paraId="270B6EDE"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0FAE2FBC" w14:textId="77777777" w:rsidTr="000A4D6F">
        <w:tc>
          <w:tcPr>
            <w:tcW w:w="1057" w:type="dxa"/>
            <w:shd w:val="clear" w:color="auto" w:fill="auto"/>
          </w:tcPr>
          <w:p w14:paraId="2F74A904"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984BAD9" w14:textId="27A7276E" w:rsidR="002D0D5B"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Пристрій для звукового сигналу для забезпечення безпеки</w:t>
            </w:r>
          </w:p>
        </w:tc>
        <w:tc>
          <w:tcPr>
            <w:tcW w:w="1440" w:type="dxa"/>
            <w:shd w:val="clear" w:color="auto" w:fill="auto"/>
          </w:tcPr>
          <w:p w14:paraId="6400D9BE"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3CE58EE5" w14:textId="77777777" w:rsidTr="000A4D6F">
        <w:tc>
          <w:tcPr>
            <w:tcW w:w="1057" w:type="dxa"/>
            <w:shd w:val="clear" w:color="auto" w:fill="auto"/>
          </w:tcPr>
          <w:p w14:paraId="59A51ADF"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E04B0C8" w14:textId="52A07A0E" w:rsidR="002D0D5B"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Стальна та стекловолоконна мірна стрічка (100м та 50м)</w:t>
            </w:r>
          </w:p>
        </w:tc>
        <w:tc>
          <w:tcPr>
            <w:tcW w:w="1440" w:type="dxa"/>
            <w:shd w:val="clear" w:color="auto" w:fill="auto"/>
          </w:tcPr>
          <w:p w14:paraId="04FEC559"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6404E14B" w14:textId="77777777" w:rsidTr="000A4D6F">
        <w:tc>
          <w:tcPr>
            <w:tcW w:w="1057" w:type="dxa"/>
            <w:shd w:val="clear" w:color="auto" w:fill="auto"/>
          </w:tcPr>
          <w:p w14:paraId="0CC719BA"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D32A340" w14:textId="192C9B3A" w:rsidR="002D0D5B" w:rsidRPr="00DB172D"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Табло показник результатів</w:t>
            </w:r>
          </w:p>
        </w:tc>
        <w:tc>
          <w:tcPr>
            <w:tcW w:w="1440" w:type="dxa"/>
            <w:shd w:val="clear" w:color="auto" w:fill="auto"/>
          </w:tcPr>
          <w:p w14:paraId="2AADAE4F"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6A32642E" w14:textId="77777777" w:rsidTr="000A4D6F">
        <w:tc>
          <w:tcPr>
            <w:tcW w:w="1057" w:type="dxa"/>
            <w:shd w:val="clear" w:color="auto" w:fill="auto"/>
          </w:tcPr>
          <w:p w14:paraId="775B2787"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7F086F4F" w14:textId="5F4BB74A" w:rsidR="002D0D5B" w:rsidRPr="00DB172D"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Лавка для спортсменів</w:t>
            </w:r>
          </w:p>
        </w:tc>
        <w:tc>
          <w:tcPr>
            <w:tcW w:w="1440" w:type="dxa"/>
            <w:shd w:val="clear" w:color="auto" w:fill="auto"/>
          </w:tcPr>
          <w:p w14:paraId="01A320EA"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4FF3F892" w14:textId="77777777" w:rsidTr="000A4D6F">
        <w:tc>
          <w:tcPr>
            <w:tcW w:w="1057" w:type="dxa"/>
            <w:shd w:val="clear" w:color="auto" w:fill="auto"/>
          </w:tcPr>
          <w:p w14:paraId="54F827BA"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F18EF33" w14:textId="76C38D10" w:rsidR="002D0D5B" w:rsidRPr="00DB172D"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DB172D">
              <w:rPr>
                <w:rFonts w:ascii="Times New Roman" w:eastAsia="Courier New" w:hAnsi="Times New Roman"/>
                <w:color w:val="000000"/>
                <w:sz w:val="20"/>
                <w:szCs w:val="20"/>
                <w:lang w:val="uk-UA" w:eastAsia="ru-RU" w:bidi="ru-RU"/>
              </w:rPr>
              <w:t>Ганчірки для протирання снарядів</w:t>
            </w:r>
          </w:p>
        </w:tc>
        <w:tc>
          <w:tcPr>
            <w:tcW w:w="1440" w:type="dxa"/>
            <w:shd w:val="clear" w:color="auto" w:fill="auto"/>
          </w:tcPr>
          <w:p w14:paraId="0A9D4F32"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42837497" w14:textId="77777777" w:rsidTr="000A4D6F">
        <w:tc>
          <w:tcPr>
            <w:tcW w:w="1057" w:type="dxa"/>
            <w:shd w:val="clear" w:color="auto" w:fill="auto"/>
          </w:tcPr>
          <w:p w14:paraId="310FBCBE"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43C895F2" w14:textId="47079054" w:rsidR="002D0D5B" w:rsidRPr="00DB172D"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Килимок для витирання взуття</w:t>
            </w:r>
          </w:p>
        </w:tc>
        <w:tc>
          <w:tcPr>
            <w:tcW w:w="1440" w:type="dxa"/>
            <w:shd w:val="clear" w:color="auto" w:fill="auto"/>
          </w:tcPr>
          <w:p w14:paraId="012D50DA"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2ED3AF21" w14:textId="77777777" w:rsidTr="000A4D6F">
        <w:tc>
          <w:tcPr>
            <w:tcW w:w="1057" w:type="dxa"/>
            <w:shd w:val="clear" w:color="auto" w:fill="auto"/>
          </w:tcPr>
          <w:p w14:paraId="0E609C8C"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B624EDF" w14:textId="0838C78D" w:rsidR="002D0D5B" w:rsidRPr="00DB172D"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Стійка для снарядів</w:t>
            </w:r>
          </w:p>
        </w:tc>
        <w:tc>
          <w:tcPr>
            <w:tcW w:w="1440" w:type="dxa"/>
            <w:shd w:val="clear" w:color="auto" w:fill="auto"/>
          </w:tcPr>
          <w:p w14:paraId="75789AB3"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3C6EC7BD" w14:textId="77777777" w:rsidTr="000A4D6F">
        <w:tc>
          <w:tcPr>
            <w:tcW w:w="1057" w:type="dxa"/>
            <w:shd w:val="clear" w:color="auto" w:fill="auto"/>
          </w:tcPr>
          <w:p w14:paraId="1B4AE820"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23B7DEC8" w14:textId="4092CD90" w:rsidR="002D0D5B" w:rsidRPr="001F2783"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sidRPr="001F2783">
              <w:rPr>
                <w:rFonts w:ascii="Times New Roman" w:eastAsia="Courier New" w:hAnsi="Times New Roman"/>
                <w:color w:val="000000"/>
                <w:sz w:val="20"/>
                <w:szCs w:val="20"/>
                <w:lang w:val="uk-UA" w:eastAsia="ru-RU" w:bidi="ru-RU"/>
              </w:rPr>
              <w:t>Протоколи змагань та снарядів</w:t>
            </w:r>
          </w:p>
        </w:tc>
        <w:tc>
          <w:tcPr>
            <w:tcW w:w="1440" w:type="dxa"/>
            <w:shd w:val="clear" w:color="auto" w:fill="auto"/>
          </w:tcPr>
          <w:p w14:paraId="5FEA5940"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r w:rsidR="002D0D5B" w:rsidRPr="001F2783" w14:paraId="249C51A0" w14:textId="77777777" w:rsidTr="000A4D6F">
        <w:tc>
          <w:tcPr>
            <w:tcW w:w="1057" w:type="dxa"/>
            <w:shd w:val="clear" w:color="auto" w:fill="auto"/>
          </w:tcPr>
          <w:p w14:paraId="10A9D60F" w14:textId="77777777" w:rsidR="002D0D5B" w:rsidRPr="000A4D6F" w:rsidRDefault="002D0D5B" w:rsidP="002D0D5B">
            <w:pPr>
              <w:keepNext/>
              <w:keepLines/>
              <w:widowControl w:val="0"/>
              <w:tabs>
                <w:tab w:val="left" w:leader="underscore" w:pos="5684"/>
              </w:tabs>
              <w:spacing w:after="0" w:line="216" w:lineRule="exact"/>
              <w:ind w:right="20"/>
              <w:jc w:val="center"/>
              <w:rPr>
                <w:rFonts w:ascii="Times New Roman" w:eastAsia="Courier New" w:hAnsi="Times New Roman"/>
                <w:b/>
                <w:i/>
                <w:color w:val="000000"/>
                <w:sz w:val="24"/>
                <w:szCs w:val="24"/>
                <w:lang w:val="uk-UA" w:eastAsia="ru-RU" w:bidi="ru-RU"/>
              </w:rPr>
            </w:pPr>
          </w:p>
        </w:tc>
        <w:tc>
          <w:tcPr>
            <w:tcW w:w="7560" w:type="dxa"/>
            <w:shd w:val="clear" w:color="auto" w:fill="auto"/>
          </w:tcPr>
          <w:p w14:paraId="5E85C873" w14:textId="5AE4EA39" w:rsidR="002D0D5B" w:rsidRPr="001F2783" w:rsidRDefault="002D0D5B" w:rsidP="002D0D5B">
            <w:pPr>
              <w:keepNext/>
              <w:keepLines/>
              <w:widowControl w:val="0"/>
              <w:tabs>
                <w:tab w:val="left" w:leader="underscore" w:pos="566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Маркери для рекордів</w:t>
            </w:r>
          </w:p>
        </w:tc>
        <w:tc>
          <w:tcPr>
            <w:tcW w:w="1440" w:type="dxa"/>
            <w:shd w:val="clear" w:color="auto" w:fill="auto"/>
          </w:tcPr>
          <w:p w14:paraId="4D67DD29" w14:textId="77777777" w:rsidR="002D0D5B" w:rsidRPr="001F2783" w:rsidRDefault="002D0D5B" w:rsidP="002D0D5B">
            <w:pPr>
              <w:keepNext/>
              <w:keepLines/>
              <w:widowControl w:val="0"/>
              <w:tabs>
                <w:tab w:val="left" w:leader="underscore" w:pos="5684"/>
              </w:tabs>
              <w:spacing w:after="0" w:line="216" w:lineRule="exact"/>
              <w:ind w:right="20"/>
              <w:jc w:val="both"/>
              <w:rPr>
                <w:rFonts w:ascii="Times New Roman" w:eastAsia="Courier New" w:hAnsi="Times New Roman"/>
                <w:color w:val="000000"/>
                <w:sz w:val="20"/>
                <w:szCs w:val="20"/>
                <w:lang w:val="uk-UA" w:eastAsia="ru-RU" w:bidi="ru-RU"/>
              </w:rPr>
            </w:pPr>
          </w:p>
        </w:tc>
      </w:tr>
    </w:tbl>
    <w:p w14:paraId="6AD85475" w14:textId="7C193189" w:rsidR="00630CA1" w:rsidRDefault="00630CA1" w:rsidP="002D0D5B">
      <w:pPr>
        <w:widowControl w:val="0"/>
        <w:spacing w:after="0" w:line="230" w:lineRule="exact"/>
        <w:jc w:val="both"/>
        <w:rPr>
          <w:rFonts w:ascii="Times New Roman" w:hAnsi="Times New Roman"/>
          <w:sz w:val="24"/>
          <w:szCs w:val="24"/>
          <w:lang w:val="uk-UA"/>
        </w:rPr>
      </w:pPr>
    </w:p>
    <w:p w14:paraId="655F220C" w14:textId="77777777" w:rsidR="00593FF5" w:rsidRDefault="00593FF5" w:rsidP="002D0D5B">
      <w:pPr>
        <w:widowControl w:val="0"/>
        <w:spacing w:after="0" w:line="230" w:lineRule="exact"/>
        <w:jc w:val="both"/>
        <w:rPr>
          <w:rFonts w:ascii="Times New Roman" w:hAnsi="Times New Roman"/>
          <w:sz w:val="24"/>
          <w:szCs w:val="24"/>
          <w:lang w:val="uk-UA"/>
        </w:rPr>
      </w:pPr>
    </w:p>
    <w:p w14:paraId="0DAA260A" w14:textId="77777777" w:rsidR="00593FF5" w:rsidRDefault="00593FF5" w:rsidP="002D0D5B">
      <w:pPr>
        <w:widowControl w:val="0"/>
        <w:spacing w:after="0" w:line="230" w:lineRule="exact"/>
        <w:jc w:val="both"/>
        <w:rPr>
          <w:rFonts w:ascii="Times New Roman" w:hAnsi="Times New Roman"/>
          <w:sz w:val="24"/>
          <w:szCs w:val="24"/>
          <w:lang w:val="uk-UA"/>
        </w:rPr>
      </w:pPr>
    </w:p>
    <w:p w14:paraId="538214E4" w14:textId="77777777" w:rsidR="00593FF5" w:rsidRDefault="00593FF5" w:rsidP="002D0D5B">
      <w:pPr>
        <w:widowControl w:val="0"/>
        <w:spacing w:after="0" w:line="230" w:lineRule="exact"/>
        <w:jc w:val="both"/>
        <w:rPr>
          <w:rFonts w:ascii="Times New Roman" w:hAnsi="Times New Roman"/>
          <w:sz w:val="24"/>
          <w:szCs w:val="24"/>
          <w:lang w:val="uk-UA"/>
        </w:rPr>
      </w:pPr>
    </w:p>
    <w:p w14:paraId="40683EB4" w14:textId="77777777" w:rsidR="00593FF5" w:rsidRDefault="00593FF5" w:rsidP="002D0D5B">
      <w:pPr>
        <w:widowControl w:val="0"/>
        <w:spacing w:after="0" w:line="230" w:lineRule="exact"/>
        <w:jc w:val="both"/>
        <w:rPr>
          <w:rFonts w:ascii="Times New Roman" w:hAnsi="Times New Roman"/>
          <w:sz w:val="24"/>
          <w:szCs w:val="24"/>
          <w:lang w:val="uk-UA"/>
        </w:rPr>
      </w:pPr>
    </w:p>
    <w:tbl>
      <w:tblPr>
        <w:tblStyle w:val="a4"/>
        <w:tblW w:w="10065" w:type="dxa"/>
        <w:tblInd w:w="-572" w:type="dxa"/>
        <w:tblLook w:val="04A0" w:firstRow="1" w:lastRow="0" w:firstColumn="1" w:lastColumn="0" w:noHBand="0" w:noVBand="1"/>
      </w:tblPr>
      <w:tblGrid>
        <w:gridCol w:w="993"/>
        <w:gridCol w:w="7654"/>
        <w:gridCol w:w="1418"/>
      </w:tblGrid>
      <w:tr w:rsidR="00593FF5" w:rsidRPr="00DE70FD" w14:paraId="5DF4B6B1" w14:textId="77777777" w:rsidTr="0004455D">
        <w:tc>
          <w:tcPr>
            <w:tcW w:w="993" w:type="dxa"/>
          </w:tcPr>
          <w:p w14:paraId="15BA4E68" w14:textId="0D0F0FD2" w:rsidR="00593FF5" w:rsidRPr="00DE70FD" w:rsidRDefault="00593FF5" w:rsidP="0004455D">
            <w:pPr>
              <w:keepNext/>
              <w:keepLines/>
              <w:widowControl w:val="0"/>
              <w:tabs>
                <w:tab w:val="left" w:leader="underscore" w:pos="5684"/>
              </w:tabs>
              <w:spacing w:after="0" w:line="240" w:lineRule="auto"/>
              <w:ind w:right="20"/>
              <w:jc w:val="center"/>
              <w:rPr>
                <w:rFonts w:ascii="Times New Roman" w:eastAsia="Courier New" w:hAnsi="Times New Roman"/>
                <w:b/>
                <w:color w:val="000000"/>
                <w:sz w:val="24"/>
                <w:szCs w:val="24"/>
                <w:lang w:val="uk-UA" w:eastAsia="ru-RU" w:bidi="ru-RU"/>
              </w:rPr>
            </w:pPr>
            <w:r w:rsidRPr="00DE70FD">
              <w:rPr>
                <w:rFonts w:ascii="Times New Roman" w:eastAsia="Courier New" w:hAnsi="Times New Roman"/>
                <w:b/>
                <w:color w:val="000000"/>
                <w:sz w:val="24"/>
                <w:szCs w:val="24"/>
                <w:lang w:val="uk-UA" w:eastAsia="ru-RU" w:bidi="ru-RU"/>
              </w:rPr>
              <w:lastRenderedPageBreak/>
              <w:t xml:space="preserve"> </w:t>
            </w:r>
          </w:p>
          <w:p w14:paraId="275EB669"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b/>
                <w:color w:val="000000"/>
                <w:sz w:val="24"/>
                <w:szCs w:val="24"/>
                <w:lang w:val="uk-UA" w:eastAsia="ru-RU" w:bidi="ru-RU"/>
              </w:rPr>
            </w:pPr>
          </w:p>
        </w:tc>
        <w:tc>
          <w:tcPr>
            <w:tcW w:w="7654" w:type="dxa"/>
          </w:tcPr>
          <w:p w14:paraId="7788B0AF" w14:textId="2E0F7AA7" w:rsidR="00593FF5" w:rsidRPr="00DE70FD" w:rsidRDefault="00593FF5" w:rsidP="00593FF5">
            <w:pPr>
              <w:keepNext/>
              <w:keepLines/>
              <w:widowControl w:val="0"/>
              <w:tabs>
                <w:tab w:val="left" w:leader="underscore" w:pos="5684"/>
              </w:tabs>
              <w:spacing w:after="0" w:line="240" w:lineRule="auto"/>
              <w:ind w:right="20"/>
              <w:jc w:val="center"/>
              <w:rPr>
                <w:rFonts w:ascii="Times New Roman" w:eastAsia="Courier New" w:hAnsi="Times New Roman"/>
                <w:b/>
                <w:i/>
                <w:color w:val="000000"/>
                <w:sz w:val="24"/>
                <w:szCs w:val="24"/>
                <w:lang w:val="uk-UA" w:eastAsia="ru-RU" w:bidi="ru-RU"/>
              </w:rPr>
            </w:pPr>
            <w:r>
              <w:rPr>
                <w:rFonts w:ascii="Times New Roman" w:eastAsia="Courier New" w:hAnsi="Times New Roman"/>
                <w:b/>
                <w:i/>
                <w:color w:val="000000"/>
                <w:sz w:val="24"/>
                <w:szCs w:val="24"/>
                <w:lang w:val="uk-UA" w:eastAsia="ru-RU" w:bidi="ru-RU"/>
              </w:rPr>
              <w:t>Необхідні приміщення для забезпечення проведення змагань</w:t>
            </w:r>
          </w:p>
        </w:tc>
        <w:tc>
          <w:tcPr>
            <w:tcW w:w="1418" w:type="dxa"/>
          </w:tcPr>
          <w:p w14:paraId="51EF21E9"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14:paraId="220603CD" w14:textId="77777777" w:rsidTr="0004455D">
        <w:tc>
          <w:tcPr>
            <w:tcW w:w="993" w:type="dxa"/>
          </w:tcPr>
          <w:p w14:paraId="10119658" w14:textId="77777777" w:rsidR="00593FF5"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В</w:t>
            </w:r>
            <w:r w:rsidRPr="00DE70FD">
              <w:rPr>
                <w:rFonts w:ascii="Times New Roman" w:eastAsia="Courier New" w:hAnsi="Times New Roman"/>
                <w:color w:val="000000"/>
                <w:sz w:val="20"/>
                <w:szCs w:val="20"/>
                <w:lang w:val="uk-UA" w:eastAsia="ru-RU" w:bidi="ru-RU"/>
              </w:rPr>
              <w:t>ідмітка</w:t>
            </w:r>
          </w:p>
        </w:tc>
        <w:tc>
          <w:tcPr>
            <w:tcW w:w="7654" w:type="dxa"/>
          </w:tcPr>
          <w:p w14:paraId="0DC172FB" w14:textId="77777777" w:rsidR="00593FF5" w:rsidRPr="00DE70FD" w:rsidRDefault="00593FF5" w:rsidP="0004455D">
            <w:pPr>
              <w:keepNext/>
              <w:keepLines/>
              <w:widowControl w:val="0"/>
              <w:tabs>
                <w:tab w:val="left" w:leader="underscore" w:pos="5684"/>
              </w:tabs>
              <w:spacing w:after="0" w:line="240" w:lineRule="auto"/>
              <w:ind w:right="20"/>
              <w:jc w:val="center"/>
              <w:rPr>
                <w:rFonts w:ascii="Times New Roman" w:eastAsia="Courier New" w:hAnsi="Times New Roman"/>
                <w:color w:val="000000"/>
                <w:sz w:val="20"/>
                <w:szCs w:val="20"/>
                <w:lang w:val="uk-UA" w:eastAsia="ru-RU" w:bidi="ru-RU"/>
              </w:rPr>
            </w:pPr>
            <w:r w:rsidRPr="00DE70FD">
              <w:rPr>
                <w:rFonts w:ascii="Times New Roman" w:eastAsia="Courier New" w:hAnsi="Times New Roman"/>
                <w:color w:val="000000"/>
                <w:sz w:val="20"/>
                <w:szCs w:val="20"/>
                <w:lang w:val="uk-UA" w:eastAsia="ru-RU" w:bidi="ru-RU"/>
              </w:rPr>
              <w:t>Назва</w:t>
            </w:r>
          </w:p>
        </w:tc>
        <w:tc>
          <w:tcPr>
            <w:tcW w:w="1418" w:type="dxa"/>
          </w:tcPr>
          <w:p w14:paraId="5164C5D3" w14:textId="77777777" w:rsidR="00593FF5"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П</w:t>
            </w:r>
            <w:r w:rsidRPr="00DE70FD">
              <w:rPr>
                <w:rFonts w:ascii="Times New Roman" w:eastAsia="Courier New" w:hAnsi="Times New Roman"/>
                <w:color w:val="000000"/>
                <w:sz w:val="20"/>
                <w:szCs w:val="20"/>
                <w:lang w:val="uk-UA" w:eastAsia="ru-RU" w:bidi="ru-RU"/>
              </w:rPr>
              <w:t>римітки</w:t>
            </w:r>
          </w:p>
        </w:tc>
      </w:tr>
      <w:tr w:rsidR="00593FF5" w:rsidRPr="00DE70FD" w14:paraId="1C13D086" w14:textId="77777777" w:rsidTr="0004455D">
        <w:tc>
          <w:tcPr>
            <w:tcW w:w="993" w:type="dxa"/>
          </w:tcPr>
          <w:p w14:paraId="5BCC8246"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4FAE971D" w14:textId="06AE77DB"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Кімната секретаріату</w:t>
            </w:r>
          </w:p>
        </w:tc>
        <w:tc>
          <w:tcPr>
            <w:tcW w:w="1418" w:type="dxa"/>
          </w:tcPr>
          <w:p w14:paraId="77E80BA6"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425F243C" w14:textId="77777777" w:rsidTr="0004455D">
        <w:tc>
          <w:tcPr>
            <w:tcW w:w="993" w:type="dxa"/>
          </w:tcPr>
          <w:p w14:paraId="3F3369D7"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327029AF" w14:textId="39AD1983"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 xml:space="preserve">Кімната допінг контролю </w:t>
            </w:r>
          </w:p>
        </w:tc>
        <w:tc>
          <w:tcPr>
            <w:tcW w:w="1418" w:type="dxa"/>
          </w:tcPr>
          <w:p w14:paraId="13FBEA7B"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0FCE2A8B" w14:textId="77777777" w:rsidTr="0004455D">
        <w:tc>
          <w:tcPr>
            <w:tcW w:w="993" w:type="dxa"/>
          </w:tcPr>
          <w:p w14:paraId="56FDEA70"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66179FF4" w14:textId="3B51B9B2" w:rsidR="00593FF5" w:rsidRPr="00593FF5"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sidRPr="00593FF5">
              <w:rPr>
                <w:rFonts w:ascii="Times New Roman" w:eastAsia="Courier New" w:hAnsi="Times New Roman"/>
                <w:color w:val="000000"/>
                <w:sz w:val="20"/>
                <w:szCs w:val="20"/>
                <w:lang w:val="uk-UA" w:eastAsia="ru-RU" w:bidi="ru-RU"/>
              </w:rPr>
              <w:t xml:space="preserve">Роздягальні </w:t>
            </w:r>
          </w:p>
        </w:tc>
        <w:tc>
          <w:tcPr>
            <w:tcW w:w="1418" w:type="dxa"/>
          </w:tcPr>
          <w:p w14:paraId="3360489B"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1406BFC0" w14:textId="77777777" w:rsidTr="0004455D">
        <w:tc>
          <w:tcPr>
            <w:tcW w:w="993" w:type="dxa"/>
          </w:tcPr>
          <w:p w14:paraId="7342CDDE"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64E0A067" w14:textId="3166A20E"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 xml:space="preserve">Туалети </w:t>
            </w:r>
          </w:p>
        </w:tc>
        <w:tc>
          <w:tcPr>
            <w:tcW w:w="1418" w:type="dxa"/>
          </w:tcPr>
          <w:p w14:paraId="187678D8"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183A3BA6" w14:textId="77777777" w:rsidTr="0004455D">
        <w:tc>
          <w:tcPr>
            <w:tcW w:w="993" w:type="dxa"/>
          </w:tcPr>
          <w:p w14:paraId="61F6F4F3"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5A200410" w14:textId="621B6C1A"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r>
              <w:rPr>
                <w:rFonts w:ascii="Times New Roman" w:eastAsia="Courier New" w:hAnsi="Times New Roman"/>
                <w:color w:val="000000"/>
                <w:sz w:val="20"/>
                <w:szCs w:val="20"/>
                <w:lang w:val="uk-UA" w:eastAsia="ru-RU" w:bidi="ru-RU"/>
              </w:rPr>
              <w:t xml:space="preserve">Душові </w:t>
            </w:r>
          </w:p>
        </w:tc>
        <w:tc>
          <w:tcPr>
            <w:tcW w:w="1418" w:type="dxa"/>
          </w:tcPr>
          <w:p w14:paraId="1948C856"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64665F75" w14:textId="77777777" w:rsidTr="0004455D">
        <w:tc>
          <w:tcPr>
            <w:tcW w:w="993" w:type="dxa"/>
          </w:tcPr>
          <w:p w14:paraId="3FB3EC1E"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476230C" w14:textId="3CCE23C7" w:rsidR="00593FF5"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 xml:space="preserve">Інвентарний склад </w:t>
            </w:r>
          </w:p>
        </w:tc>
        <w:tc>
          <w:tcPr>
            <w:tcW w:w="1418" w:type="dxa"/>
          </w:tcPr>
          <w:p w14:paraId="732B6FA1"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DE70FD" w14:paraId="58643496" w14:textId="77777777" w:rsidTr="0004455D">
        <w:tc>
          <w:tcPr>
            <w:tcW w:w="993" w:type="dxa"/>
          </w:tcPr>
          <w:p w14:paraId="4B4DCEA8" w14:textId="26F85628"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02FDD648" w14:textId="6DAF1DB4" w:rsidR="00593FF5"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 xml:space="preserve">Зала для проведення технічних нарад та прес-конференцій </w:t>
            </w:r>
          </w:p>
        </w:tc>
        <w:tc>
          <w:tcPr>
            <w:tcW w:w="1418" w:type="dxa"/>
          </w:tcPr>
          <w:p w14:paraId="5F123410"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r w:rsidR="00593FF5" w:rsidRPr="00173A5E" w14:paraId="3862753E" w14:textId="77777777" w:rsidTr="0004455D">
        <w:tc>
          <w:tcPr>
            <w:tcW w:w="993" w:type="dxa"/>
          </w:tcPr>
          <w:p w14:paraId="4BB8407D"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c>
          <w:tcPr>
            <w:tcW w:w="7654" w:type="dxa"/>
          </w:tcPr>
          <w:p w14:paraId="768ECDAE" w14:textId="3E8E4A02" w:rsidR="00593FF5" w:rsidRPr="00811AD8" w:rsidRDefault="00811AD8" w:rsidP="00811AD8">
            <w:pPr>
              <w:keepNext/>
              <w:keepLines/>
              <w:widowControl w:val="0"/>
              <w:tabs>
                <w:tab w:val="left" w:leader="underscore" w:pos="5684"/>
              </w:tabs>
              <w:spacing w:after="0" w:line="240" w:lineRule="auto"/>
              <w:ind w:right="20"/>
              <w:rPr>
                <w:rFonts w:ascii="Times New Roman" w:eastAsia="Courier New" w:hAnsi="Times New Roman"/>
                <w:color w:val="000000"/>
                <w:sz w:val="20"/>
                <w:szCs w:val="20"/>
                <w:lang w:val="uk-UA" w:eastAsia="ru-RU" w:bidi="ru-RU"/>
              </w:rPr>
            </w:pPr>
            <w:r>
              <w:rPr>
                <w:rFonts w:ascii="Times New Roman" w:eastAsia="Courier New" w:hAnsi="Times New Roman"/>
                <w:color w:val="000000"/>
                <w:sz w:val="20"/>
                <w:szCs w:val="20"/>
                <w:lang w:val="uk-UA" w:eastAsia="ru-RU" w:bidi="ru-RU"/>
              </w:rPr>
              <w:t>Кімната збору учасників (</w:t>
            </w:r>
            <w:r>
              <w:rPr>
                <w:rFonts w:ascii="Times New Roman" w:eastAsia="Courier New" w:hAnsi="Times New Roman"/>
                <w:color w:val="000000"/>
                <w:sz w:val="20"/>
                <w:szCs w:val="20"/>
                <w:lang w:val="en-US" w:eastAsia="ru-RU" w:bidi="ru-RU"/>
              </w:rPr>
              <w:t>call</w:t>
            </w:r>
            <w:r w:rsidRPr="00173A5E">
              <w:rPr>
                <w:rFonts w:ascii="Times New Roman" w:eastAsia="Courier New" w:hAnsi="Times New Roman"/>
                <w:color w:val="000000"/>
                <w:sz w:val="20"/>
                <w:szCs w:val="20"/>
                <w:lang w:val="uk-UA" w:eastAsia="ru-RU" w:bidi="ru-RU"/>
              </w:rPr>
              <w:t xml:space="preserve"> </w:t>
            </w:r>
            <w:r>
              <w:rPr>
                <w:rFonts w:ascii="Times New Roman" w:eastAsia="Courier New" w:hAnsi="Times New Roman"/>
                <w:color w:val="000000"/>
                <w:sz w:val="20"/>
                <w:szCs w:val="20"/>
                <w:lang w:val="en-US" w:eastAsia="ru-RU" w:bidi="ru-RU"/>
              </w:rPr>
              <w:t>room</w:t>
            </w:r>
            <w:r>
              <w:rPr>
                <w:rFonts w:ascii="Times New Roman" w:eastAsia="Courier New" w:hAnsi="Times New Roman"/>
                <w:color w:val="000000"/>
                <w:sz w:val="20"/>
                <w:szCs w:val="20"/>
                <w:lang w:val="uk-UA" w:eastAsia="ru-RU" w:bidi="ru-RU"/>
              </w:rPr>
              <w:t>)</w:t>
            </w:r>
          </w:p>
        </w:tc>
        <w:tc>
          <w:tcPr>
            <w:tcW w:w="1418" w:type="dxa"/>
          </w:tcPr>
          <w:p w14:paraId="5F7576FB" w14:textId="77777777" w:rsidR="00593FF5" w:rsidRPr="00DE70FD" w:rsidRDefault="00593FF5" w:rsidP="0004455D">
            <w:pPr>
              <w:keepNext/>
              <w:keepLines/>
              <w:widowControl w:val="0"/>
              <w:tabs>
                <w:tab w:val="left" w:leader="underscore" w:pos="5684"/>
              </w:tabs>
              <w:spacing w:after="0" w:line="240" w:lineRule="auto"/>
              <w:ind w:right="20"/>
              <w:rPr>
                <w:rFonts w:ascii="Times New Roman" w:eastAsia="Courier New" w:hAnsi="Times New Roman"/>
                <w:color w:val="000000"/>
                <w:sz w:val="24"/>
                <w:szCs w:val="24"/>
                <w:lang w:val="uk-UA" w:eastAsia="ru-RU" w:bidi="ru-RU"/>
              </w:rPr>
            </w:pPr>
          </w:p>
        </w:tc>
      </w:tr>
    </w:tbl>
    <w:p w14:paraId="7A3A4AFD" w14:textId="22E13428" w:rsidR="00593FF5" w:rsidRPr="007B3602" w:rsidRDefault="00593FF5" w:rsidP="00593FF5">
      <w:pPr>
        <w:widowControl w:val="0"/>
        <w:spacing w:after="0" w:line="230" w:lineRule="exact"/>
        <w:jc w:val="both"/>
        <w:rPr>
          <w:rFonts w:ascii="Times New Roman" w:hAnsi="Times New Roman"/>
          <w:sz w:val="24"/>
          <w:szCs w:val="24"/>
          <w:lang w:val="uk-UA"/>
        </w:rPr>
      </w:pPr>
    </w:p>
    <w:sectPr w:rsidR="00593FF5" w:rsidRPr="007B3602" w:rsidSect="00DE70FD">
      <w:pgSz w:w="11906" w:h="16838" w:code="9"/>
      <w:pgMar w:top="63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5642" w14:textId="77777777" w:rsidR="000D6316" w:rsidRDefault="000D6316" w:rsidP="00810611">
      <w:pPr>
        <w:spacing w:after="0" w:line="240" w:lineRule="auto"/>
      </w:pPr>
      <w:r>
        <w:separator/>
      </w:r>
    </w:p>
  </w:endnote>
  <w:endnote w:type="continuationSeparator" w:id="0">
    <w:p w14:paraId="290D3BD7" w14:textId="77777777" w:rsidR="000D6316" w:rsidRDefault="000D6316" w:rsidP="0081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C4B1" w14:textId="77777777" w:rsidR="000D6316" w:rsidRDefault="000D6316" w:rsidP="00810611">
      <w:pPr>
        <w:spacing w:after="0" w:line="240" w:lineRule="auto"/>
      </w:pPr>
      <w:r>
        <w:separator/>
      </w:r>
    </w:p>
  </w:footnote>
  <w:footnote w:type="continuationSeparator" w:id="0">
    <w:p w14:paraId="7011FFDD" w14:textId="77777777" w:rsidR="000D6316" w:rsidRDefault="000D6316" w:rsidP="00810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D01E9"/>
    <w:multiLevelType w:val="hybridMultilevel"/>
    <w:tmpl w:val="12B4000E"/>
    <w:lvl w:ilvl="0" w:tplc="8490260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2870465"/>
    <w:multiLevelType w:val="hybridMultilevel"/>
    <w:tmpl w:val="ABA46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C030A"/>
    <w:multiLevelType w:val="hybridMultilevel"/>
    <w:tmpl w:val="7C2E868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61508F"/>
    <w:multiLevelType w:val="hybridMultilevel"/>
    <w:tmpl w:val="C950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101B3"/>
    <w:multiLevelType w:val="hybridMultilevel"/>
    <w:tmpl w:val="023E8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40146"/>
    <w:multiLevelType w:val="hybridMultilevel"/>
    <w:tmpl w:val="82B87194"/>
    <w:lvl w:ilvl="0" w:tplc="3762F422">
      <w:start w:val="1"/>
      <w:numFmt w:val="decimal"/>
      <w:lvlText w:val="%1."/>
      <w:lvlJc w:val="left"/>
      <w:pPr>
        <w:ind w:left="660" w:hanging="360"/>
      </w:pPr>
      <w:rPr>
        <w:rFonts w:eastAsia="Courier New" w:hint="default"/>
        <w:i w:val="0"/>
        <w:color w:val="00000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09E568F"/>
    <w:multiLevelType w:val="hybridMultilevel"/>
    <w:tmpl w:val="0AA8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0302A"/>
    <w:multiLevelType w:val="hybridMultilevel"/>
    <w:tmpl w:val="0942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15F4F"/>
    <w:multiLevelType w:val="hybridMultilevel"/>
    <w:tmpl w:val="7A22CFF0"/>
    <w:lvl w:ilvl="0" w:tplc="AD90DA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D1E75F4"/>
    <w:multiLevelType w:val="hybridMultilevel"/>
    <w:tmpl w:val="AE9288C4"/>
    <w:lvl w:ilvl="0" w:tplc="7B20205C">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3DC43A5F"/>
    <w:multiLevelType w:val="hybridMultilevel"/>
    <w:tmpl w:val="37DC4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417404"/>
    <w:multiLevelType w:val="multilevel"/>
    <w:tmpl w:val="37BA3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00964"/>
    <w:multiLevelType w:val="hybridMultilevel"/>
    <w:tmpl w:val="F6C6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A4412"/>
    <w:multiLevelType w:val="hybridMultilevel"/>
    <w:tmpl w:val="7E32D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05E8D"/>
    <w:multiLevelType w:val="hybridMultilevel"/>
    <w:tmpl w:val="AD260302"/>
    <w:lvl w:ilvl="0" w:tplc="483E09B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93DE2"/>
    <w:multiLevelType w:val="hybridMultilevel"/>
    <w:tmpl w:val="A422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D2BBB"/>
    <w:multiLevelType w:val="multilevel"/>
    <w:tmpl w:val="BD700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BC2F13"/>
    <w:multiLevelType w:val="hybridMultilevel"/>
    <w:tmpl w:val="CFF46ACC"/>
    <w:lvl w:ilvl="0" w:tplc="573AE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4C6FA2"/>
    <w:multiLevelType w:val="hybridMultilevel"/>
    <w:tmpl w:val="D332B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175A82"/>
    <w:multiLevelType w:val="hybridMultilevel"/>
    <w:tmpl w:val="B99A00BE"/>
    <w:lvl w:ilvl="0" w:tplc="25DCB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E3E6A"/>
    <w:multiLevelType w:val="hybridMultilevel"/>
    <w:tmpl w:val="58622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6617E"/>
    <w:multiLevelType w:val="hybridMultilevel"/>
    <w:tmpl w:val="DE68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031F2"/>
    <w:multiLevelType w:val="multilevel"/>
    <w:tmpl w:val="A5B22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56E15"/>
    <w:multiLevelType w:val="hybridMultilevel"/>
    <w:tmpl w:val="D1EC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B1D5B"/>
    <w:multiLevelType w:val="hybridMultilevel"/>
    <w:tmpl w:val="E6A4DDB2"/>
    <w:lvl w:ilvl="0" w:tplc="A0F2D99C">
      <w:start w:val="1"/>
      <w:numFmt w:val="decimal"/>
      <w:lvlText w:val="%1."/>
      <w:lvlJc w:val="left"/>
      <w:pPr>
        <w:ind w:left="720" w:hanging="360"/>
      </w:pPr>
      <w:rPr>
        <w:rFonts w:eastAsia="Courier New"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414E1"/>
    <w:multiLevelType w:val="hybridMultilevel"/>
    <w:tmpl w:val="301AB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715CE"/>
    <w:multiLevelType w:val="hybridMultilevel"/>
    <w:tmpl w:val="CE06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958C5"/>
    <w:multiLevelType w:val="hybridMultilevel"/>
    <w:tmpl w:val="A0322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361F5D"/>
    <w:multiLevelType w:val="hybridMultilevel"/>
    <w:tmpl w:val="C1FE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66FB2"/>
    <w:multiLevelType w:val="multilevel"/>
    <w:tmpl w:val="C0AE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885C9D"/>
    <w:multiLevelType w:val="hybridMultilevel"/>
    <w:tmpl w:val="6714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524CE"/>
    <w:multiLevelType w:val="hybridMultilevel"/>
    <w:tmpl w:val="CC9E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06850"/>
    <w:multiLevelType w:val="hybridMultilevel"/>
    <w:tmpl w:val="F3EA02D8"/>
    <w:lvl w:ilvl="0" w:tplc="B5C4B79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3">
    <w:nsid w:val="629D6DE4"/>
    <w:multiLevelType w:val="hybridMultilevel"/>
    <w:tmpl w:val="3E76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45EE3"/>
    <w:multiLevelType w:val="hybridMultilevel"/>
    <w:tmpl w:val="DA2685A0"/>
    <w:lvl w:ilvl="0" w:tplc="25DCB2A4">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5">
    <w:nsid w:val="7B1E0EDD"/>
    <w:multiLevelType w:val="hybridMultilevel"/>
    <w:tmpl w:val="C450D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5B18DF"/>
    <w:multiLevelType w:val="hybridMultilevel"/>
    <w:tmpl w:val="E07C84E2"/>
    <w:lvl w:ilvl="0" w:tplc="BE42959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7826B0">
      <w:start w:val="1"/>
      <w:numFmt w:val="decimal"/>
      <w:lvlRestart w:val="0"/>
      <w:lvlText w:val="%2"/>
      <w:lvlJc w:val="left"/>
      <w:pPr>
        <w:ind w:left="411"/>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tplc="C818D4EC">
      <w:start w:val="1"/>
      <w:numFmt w:val="lowerRoman"/>
      <w:lvlText w:val="%3"/>
      <w:lvlJc w:val="left"/>
      <w:pPr>
        <w:ind w:left="13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124654">
      <w:start w:val="1"/>
      <w:numFmt w:val="decimal"/>
      <w:lvlText w:val="%4"/>
      <w:lvlJc w:val="left"/>
      <w:pPr>
        <w:ind w:left="20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A05D4A">
      <w:start w:val="1"/>
      <w:numFmt w:val="lowerLetter"/>
      <w:lvlText w:val="%5"/>
      <w:lvlJc w:val="left"/>
      <w:pPr>
        <w:ind w:left="27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C66AE0">
      <w:start w:val="1"/>
      <w:numFmt w:val="lowerRoman"/>
      <w:lvlText w:val="%6"/>
      <w:lvlJc w:val="left"/>
      <w:pPr>
        <w:ind w:left="34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8E024C">
      <w:start w:val="1"/>
      <w:numFmt w:val="decimal"/>
      <w:lvlText w:val="%7"/>
      <w:lvlJc w:val="left"/>
      <w:pPr>
        <w:ind w:left="41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02BCE6">
      <w:start w:val="1"/>
      <w:numFmt w:val="lowerLetter"/>
      <w:lvlText w:val="%8"/>
      <w:lvlJc w:val="left"/>
      <w:pPr>
        <w:ind w:left="49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AA37DA">
      <w:start w:val="1"/>
      <w:numFmt w:val="lowerRoman"/>
      <w:lvlText w:val="%9"/>
      <w:lvlJc w:val="left"/>
      <w:pPr>
        <w:ind w:left="5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nsid w:val="7E8878A8"/>
    <w:multiLevelType w:val="hybridMultilevel"/>
    <w:tmpl w:val="1844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D7373B"/>
    <w:multiLevelType w:val="hybridMultilevel"/>
    <w:tmpl w:val="A2EA58F6"/>
    <w:lvl w:ilvl="0" w:tplc="04190001">
      <w:numFmt w:val="bullet"/>
      <w:lvlText w:val=""/>
      <w:lvlJc w:val="left"/>
      <w:pPr>
        <w:tabs>
          <w:tab w:val="num" w:pos="720"/>
        </w:tabs>
        <w:ind w:left="720" w:hanging="360"/>
      </w:pPr>
      <w:rPr>
        <w:rFonts w:ascii="Symbol" w:eastAsia="Times New Roman" w:hAnsi="Symbol" w:cs="Times New Roman" w:hint="default"/>
      </w:rPr>
    </w:lvl>
    <w:lvl w:ilvl="1" w:tplc="41387B94">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34"/>
  </w:num>
  <w:num w:numId="4">
    <w:abstractNumId w:val="31"/>
  </w:num>
  <w:num w:numId="5">
    <w:abstractNumId w:val="37"/>
  </w:num>
  <w:num w:numId="6">
    <w:abstractNumId w:val="35"/>
  </w:num>
  <w:num w:numId="7">
    <w:abstractNumId w:val="18"/>
  </w:num>
  <w:num w:numId="8">
    <w:abstractNumId w:val="1"/>
  </w:num>
  <w:num w:numId="9">
    <w:abstractNumId w:val="27"/>
  </w:num>
  <w:num w:numId="10">
    <w:abstractNumId w:val="2"/>
  </w:num>
  <w:num w:numId="11">
    <w:abstractNumId w:val="26"/>
  </w:num>
  <w:num w:numId="12">
    <w:abstractNumId w:val="6"/>
  </w:num>
  <w:num w:numId="13">
    <w:abstractNumId w:val="3"/>
  </w:num>
  <w:num w:numId="14">
    <w:abstractNumId w:val="17"/>
  </w:num>
  <w:num w:numId="15">
    <w:abstractNumId w:val="21"/>
  </w:num>
  <w:num w:numId="16">
    <w:abstractNumId w:val="4"/>
  </w:num>
  <w:num w:numId="17">
    <w:abstractNumId w:val="28"/>
  </w:num>
  <w:num w:numId="18">
    <w:abstractNumId w:val="30"/>
  </w:num>
  <w:num w:numId="19">
    <w:abstractNumId w:val="32"/>
  </w:num>
  <w:num w:numId="20">
    <w:abstractNumId w:val="8"/>
  </w:num>
  <w:num w:numId="21">
    <w:abstractNumId w:val="38"/>
  </w:num>
  <w:num w:numId="22">
    <w:abstractNumId w:val="33"/>
  </w:num>
  <w:num w:numId="23">
    <w:abstractNumId w:val="7"/>
  </w:num>
  <w:num w:numId="24">
    <w:abstractNumId w:val="20"/>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4"/>
  </w:num>
  <w:num w:numId="29">
    <w:abstractNumId w:val="16"/>
  </w:num>
  <w:num w:numId="30">
    <w:abstractNumId w:val="11"/>
  </w:num>
  <w:num w:numId="31">
    <w:abstractNumId w:val="29"/>
  </w:num>
  <w:num w:numId="32">
    <w:abstractNumId w:val="22"/>
  </w:num>
  <w:num w:numId="33">
    <w:abstractNumId w:val="0"/>
  </w:num>
  <w:num w:numId="34">
    <w:abstractNumId w:val="9"/>
  </w:num>
  <w:num w:numId="35">
    <w:abstractNumId w:val="5"/>
  </w:num>
  <w:num w:numId="36">
    <w:abstractNumId w:val="24"/>
  </w:num>
  <w:num w:numId="37">
    <w:abstractNumId w:val="25"/>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6"/>
    <w:rsid w:val="00003B96"/>
    <w:rsid w:val="00012E01"/>
    <w:rsid w:val="0003515A"/>
    <w:rsid w:val="00037556"/>
    <w:rsid w:val="000534AD"/>
    <w:rsid w:val="0006085B"/>
    <w:rsid w:val="000712A9"/>
    <w:rsid w:val="00086482"/>
    <w:rsid w:val="000A4D6F"/>
    <w:rsid w:val="000B21EE"/>
    <w:rsid w:val="000D6316"/>
    <w:rsid w:val="000F12C3"/>
    <w:rsid w:val="00103709"/>
    <w:rsid w:val="00107274"/>
    <w:rsid w:val="00120B91"/>
    <w:rsid w:val="00126753"/>
    <w:rsid w:val="00141A8D"/>
    <w:rsid w:val="001502FE"/>
    <w:rsid w:val="00156C10"/>
    <w:rsid w:val="0016342E"/>
    <w:rsid w:val="00173A5E"/>
    <w:rsid w:val="001951A4"/>
    <w:rsid w:val="001B4D4F"/>
    <w:rsid w:val="001B64B6"/>
    <w:rsid w:val="001B6806"/>
    <w:rsid w:val="001E2EFB"/>
    <w:rsid w:val="001F2783"/>
    <w:rsid w:val="00217C23"/>
    <w:rsid w:val="00222F9F"/>
    <w:rsid w:val="0022605B"/>
    <w:rsid w:val="00271647"/>
    <w:rsid w:val="002A1E00"/>
    <w:rsid w:val="002C3ACD"/>
    <w:rsid w:val="002C79A4"/>
    <w:rsid w:val="002D0D5B"/>
    <w:rsid w:val="002D67E9"/>
    <w:rsid w:val="00305472"/>
    <w:rsid w:val="00311D1C"/>
    <w:rsid w:val="00322E1A"/>
    <w:rsid w:val="00337745"/>
    <w:rsid w:val="00342295"/>
    <w:rsid w:val="00350E19"/>
    <w:rsid w:val="00356BED"/>
    <w:rsid w:val="0038456F"/>
    <w:rsid w:val="003A29CA"/>
    <w:rsid w:val="003C6F5B"/>
    <w:rsid w:val="003D577F"/>
    <w:rsid w:val="003D7B2D"/>
    <w:rsid w:val="00404C2B"/>
    <w:rsid w:val="0042243A"/>
    <w:rsid w:val="00440DB2"/>
    <w:rsid w:val="00451590"/>
    <w:rsid w:val="0046702F"/>
    <w:rsid w:val="004742B3"/>
    <w:rsid w:val="00474D78"/>
    <w:rsid w:val="00485877"/>
    <w:rsid w:val="00493F24"/>
    <w:rsid w:val="004A45EC"/>
    <w:rsid w:val="004C642B"/>
    <w:rsid w:val="004D31CA"/>
    <w:rsid w:val="004E6F40"/>
    <w:rsid w:val="004E73E2"/>
    <w:rsid w:val="004F7F8E"/>
    <w:rsid w:val="00501B14"/>
    <w:rsid w:val="005028AD"/>
    <w:rsid w:val="00510756"/>
    <w:rsid w:val="00515CF5"/>
    <w:rsid w:val="0052311F"/>
    <w:rsid w:val="00534C12"/>
    <w:rsid w:val="00541874"/>
    <w:rsid w:val="005516F1"/>
    <w:rsid w:val="00553F1E"/>
    <w:rsid w:val="00582B6D"/>
    <w:rsid w:val="00587D91"/>
    <w:rsid w:val="00592071"/>
    <w:rsid w:val="005932FE"/>
    <w:rsid w:val="00593FF5"/>
    <w:rsid w:val="005A51DD"/>
    <w:rsid w:val="005B33B5"/>
    <w:rsid w:val="005C3EC8"/>
    <w:rsid w:val="005E14E7"/>
    <w:rsid w:val="005F1271"/>
    <w:rsid w:val="006041CF"/>
    <w:rsid w:val="00607BD7"/>
    <w:rsid w:val="006160A7"/>
    <w:rsid w:val="00630CA1"/>
    <w:rsid w:val="0063352C"/>
    <w:rsid w:val="00665152"/>
    <w:rsid w:val="00690E67"/>
    <w:rsid w:val="006A1054"/>
    <w:rsid w:val="006A1A04"/>
    <w:rsid w:val="006B23E1"/>
    <w:rsid w:val="006B2F5F"/>
    <w:rsid w:val="006B3518"/>
    <w:rsid w:val="006C3B6D"/>
    <w:rsid w:val="006C5D38"/>
    <w:rsid w:val="006F1F0B"/>
    <w:rsid w:val="006F6DC1"/>
    <w:rsid w:val="0070732C"/>
    <w:rsid w:val="0072688C"/>
    <w:rsid w:val="00731636"/>
    <w:rsid w:val="007431D8"/>
    <w:rsid w:val="007542DE"/>
    <w:rsid w:val="00764FDB"/>
    <w:rsid w:val="0079240E"/>
    <w:rsid w:val="007A066A"/>
    <w:rsid w:val="007B3602"/>
    <w:rsid w:val="007C7F64"/>
    <w:rsid w:val="007E1D22"/>
    <w:rsid w:val="007F6629"/>
    <w:rsid w:val="008037E5"/>
    <w:rsid w:val="00805ECE"/>
    <w:rsid w:val="00810611"/>
    <w:rsid w:val="0081199D"/>
    <w:rsid w:val="00811AD8"/>
    <w:rsid w:val="008B3690"/>
    <w:rsid w:val="008D1239"/>
    <w:rsid w:val="008D6362"/>
    <w:rsid w:val="00916977"/>
    <w:rsid w:val="00921E93"/>
    <w:rsid w:val="009418A3"/>
    <w:rsid w:val="0094631E"/>
    <w:rsid w:val="00946E21"/>
    <w:rsid w:val="00947745"/>
    <w:rsid w:val="00967032"/>
    <w:rsid w:val="00975607"/>
    <w:rsid w:val="0097568F"/>
    <w:rsid w:val="00992BAD"/>
    <w:rsid w:val="009A4417"/>
    <w:rsid w:val="009D1B49"/>
    <w:rsid w:val="009D6A0E"/>
    <w:rsid w:val="009E25AE"/>
    <w:rsid w:val="009F3725"/>
    <w:rsid w:val="00A01F68"/>
    <w:rsid w:val="00A12BAA"/>
    <w:rsid w:val="00A474FB"/>
    <w:rsid w:val="00A50DD0"/>
    <w:rsid w:val="00A6361A"/>
    <w:rsid w:val="00A73DC1"/>
    <w:rsid w:val="00A84DB2"/>
    <w:rsid w:val="00A862F7"/>
    <w:rsid w:val="00A91D86"/>
    <w:rsid w:val="00A963BD"/>
    <w:rsid w:val="00AA0B42"/>
    <w:rsid w:val="00AA44C1"/>
    <w:rsid w:val="00AA5CD7"/>
    <w:rsid w:val="00AA60D2"/>
    <w:rsid w:val="00AA6D1F"/>
    <w:rsid w:val="00AD0416"/>
    <w:rsid w:val="00AD5FF1"/>
    <w:rsid w:val="00B133A1"/>
    <w:rsid w:val="00B176A1"/>
    <w:rsid w:val="00B5013F"/>
    <w:rsid w:val="00B51BCA"/>
    <w:rsid w:val="00B54781"/>
    <w:rsid w:val="00B603C7"/>
    <w:rsid w:val="00B75DCE"/>
    <w:rsid w:val="00B77C48"/>
    <w:rsid w:val="00B814C5"/>
    <w:rsid w:val="00B9518E"/>
    <w:rsid w:val="00BA7A5A"/>
    <w:rsid w:val="00BC029E"/>
    <w:rsid w:val="00C1570E"/>
    <w:rsid w:val="00C26744"/>
    <w:rsid w:val="00C54775"/>
    <w:rsid w:val="00C81717"/>
    <w:rsid w:val="00C97A37"/>
    <w:rsid w:val="00CA17FA"/>
    <w:rsid w:val="00CA36A8"/>
    <w:rsid w:val="00CE1DA4"/>
    <w:rsid w:val="00CF4CB5"/>
    <w:rsid w:val="00D25D3C"/>
    <w:rsid w:val="00D317F5"/>
    <w:rsid w:val="00D43131"/>
    <w:rsid w:val="00D76154"/>
    <w:rsid w:val="00DB05DD"/>
    <w:rsid w:val="00DB172D"/>
    <w:rsid w:val="00DC2F0E"/>
    <w:rsid w:val="00DC5060"/>
    <w:rsid w:val="00DD009F"/>
    <w:rsid w:val="00DE4BC5"/>
    <w:rsid w:val="00DE70FD"/>
    <w:rsid w:val="00DF74E4"/>
    <w:rsid w:val="00DF7FB6"/>
    <w:rsid w:val="00E25CD9"/>
    <w:rsid w:val="00E32484"/>
    <w:rsid w:val="00E37258"/>
    <w:rsid w:val="00E407E2"/>
    <w:rsid w:val="00E5161A"/>
    <w:rsid w:val="00E54E45"/>
    <w:rsid w:val="00E75ED3"/>
    <w:rsid w:val="00E82C36"/>
    <w:rsid w:val="00E90B88"/>
    <w:rsid w:val="00E9425B"/>
    <w:rsid w:val="00EC24F8"/>
    <w:rsid w:val="00EC7BE9"/>
    <w:rsid w:val="00ED1E61"/>
    <w:rsid w:val="00EF1A3F"/>
    <w:rsid w:val="00F35CDE"/>
    <w:rsid w:val="00F630F6"/>
    <w:rsid w:val="00F653A4"/>
    <w:rsid w:val="00F9542A"/>
    <w:rsid w:val="00FA4DA0"/>
    <w:rsid w:val="00FC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DA5A"/>
  <w15:chartTrackingRefBased/>
  <w15:docId w15:val="{66D4DBE2-70BE-4F17-8CB5-6042A32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C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781"/>
    <w:pPr>
      <w:ind w:left="720"/>
      <w:contextualSpacing/>
    </w:pPr>
  </w:style>
  <w:style w:type="table" w:styleId="a4">
    <w:name w:val="Table Grid"/>
    <w:basedOn w:val="a1"/>
    <w:uiPriority w:val="59"/>
    <w:rsid w:val="006F1F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5028A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028AD"/>
    <w:rPr>
      <w:rFonts w:ascii="Tahoma" w:hAnsi="Tahoma" w:cs="Tahoma"/>
      <w:sz w:val="16"/>
      <w:szCs w:val="16"/>
    </w:rPr>
  </w:style>
  <w:style w:type="paragraph" w:styleId="a7">
    <w:name w:val="header"/>
    <w:basedOn w:val="a"/>
    <w:link w:val="a8"/>
    <w:uiPriority w:val="99"/>
    <w:unhideWhenUsed/>
    <w:rsid w:val="0081061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10611"/>
  </w:style>
  <w:style w:type="paragraph" w:styleId="a9">
    <w:name w:val="footer"/>
    <w:basedOn w:val="a"/>
    <w:link w:val="aa"/>
    <w:uiPriority w:val="99"/>
    <w:unhideWhenUsed/>
    <w:rsid w:val="0081061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10611"/>
  </w:style>
  <w:style w:type="paragraph" w:styleId="ab">
    <w:name w:val="No Spacing"/>
    <w:link w:val="ac"/>
    <w:uiPriority w:val="1"/>
    <w:qFormat/>
    <w:rsid w:val="00A01F68"/>
    <w:rPr>
      <w:sz w:val="22"/>
      <w:szCs w:val="22"/>
      <w:lang w:eastAsia="en-US"/>
    </w:rPr>
  </w:style>
  <w:style w:type="character" w:customStyle="1" w:styleId="ac">
    <w:name w:val="Без интервала Знак"/>
    <w:link w:val="ab"/>
    <w:uiPriority w:val="1"/>
    <w:rsid w:val="00A01F68"/>
    <w:rPr>
      <w:sz w:val="22"/>
      <w:szCs w:val="22"/>
      <w:lang w:eastAsia="en-US"/>
    </w:rPr>
  </w:style>
  <w:style w:type="numbering" w:customStyle="1" w:styleId="1">
    <w:name w:val="Нет списка1"/>
    <w:next w:val="a2"/>
    <w:uiPriority w:val="99"/>
    <w:semiHidden/>
    <w:unhideWhenUsed/>
    <w:rsid w:val="00630CA1"/>
  </w:style>
  <w:style w:type="character" w:styleId="ad">
    <w:name w:val="Hyperlink"/>
    <w:rsid w:val="00630CA1"/>
    <w:rPr>
      <w:color w:val="0066CC"/>
      <w:u w:val="single"/>
    </w:rPr>
  </w:style>
  <w:style w:type="character" w:customStyle="1" w:styleId="2">
    <w:name w:val="Основной текст (2)_"/>
    <w:link w:val="20"/>
    <w:rsid w:val="00630CA1"/>
    <w:rPr>
      <w:rFonts w:ascii="Verdana" w:eastAsia="Verdana" w:hAnsi="Verdana" w:cs="Verdana"/>
      <w:b/>
      <w:bCs/>
      <w:sz w:val="16"/>
      <w:szCs w:val="16"/>
      <w:shd w:val="clear" w:color="auto" w:fill="FFFFFF"/>
    </w:rPr>
  </w:style>
  <w:style w:type="character" w:customStyle="1" w:styleId="ae">
    <w:name w:val="Колонтитул_"/>
    <w:rsid w:val="00630CA1"/>
    <w:rPr>
      <w:rFonts w:ascii="Arial" w:eastAsia="Arial" w:hAnsi="Arial" w:cs="Arial"/>
      <w:b w:val="0"/>
      <w:bCs w:val="0"/>
      <w:i w:val="0"/>
      <w:iCs w:val="0"/>
      <w:smallCaps w:val="0"/>
      <w:strike w:val="0"/>
      <w:sz w:val="17"/>
      <w:szCs w:val="17"/>
      <w:u w:val="none"/>
    </w:rPr>
  </w:style>
  <w:style w:type="character" w:customStyle="1" w:styleId="af">
    <w:name w:val="Колонтитул"/>
    <w:rsid w:val="00630CA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10">
    <w:name w:val="Заголовок №1_"/>
    <w:rsid w:val="00630CA1"/>
    <w:rPr>
      <w:rFonts w:ascii="Verdana" w:eastAsia="Verdana" w:hAnsi="Verdana" w:cs="Verdana"/>
      <w:b w:val="0"/>
      <w:bCs w:val="0"/>
      <w:i/>
      <w:iCs/>
      <w:smallCaps w:val="0"/>
      <w:strike w:val="0"/>
      <w:sz w:val="18"/>
      <w:szCs w:val="18"/>
      <w:u w:val="none"/>
    </w:rPr>
  </w:style>
  <w:style w:type="character" w:customStyle="1" w:styleId="11">
    <w:name w:val="Заголовок №1 + Не курсив"/>
    <w:rsid w:val="00630CA1"/>
    <w:rPr>
      <w:rFonts w:ascii="Verdana" w:eastAsia="Verdana" w:hAnsi="Verdana" w:cs="Verdana"/>
      <w:b w:val="0"/>
      <w:bCs w:val="0"/>
      <w:i/>
      <w:iCs/>
      <w:smallCaps w:val="0"/>
      <w:strike w:val="0"/>
      <w:color w:val="000000"/>
      <w:spacing w:val="0"/>
      <w:w w:val="100"/>
      <w:position w:val="0"/>
      <w:sz w:val="18"/>
      <w:szCs w:val="18"/>
      <w:u w:val="none"/>
      <w:lang w:val="ru-RU" w:eastAsia="ru-RU" w:bidi="ru-RU"/>
    </w:rPr>
  </w:style>
  <w:style w:type="character" w:customStyle="1" w:styleId="3">
    <w:name w:val="Основной текст (3)_"/>
    <w:link w:val="30"/>
    <w:rsid w:val="00630CA1"/>
    <w:rPr>
      <w:rFonts w:ascii="Times New Roman" w:eastAsia="Times New Roman" w:hAnsi="Times New Roman"/>
      <w:i/>
      <w:iCs/>
      <w:sz w:val="19"/>
      <w:szCs w:val="19"/>
      <w:shd w:val="clear" w:color="auto" w:fill="FFFFFF"/>
    </w:rPr>
  </w:style>
  <w:style w:type="character" w:customStyle="1" w:styleId="af0">
    <w:name w:val="Основной текст_"/>
    <w:link w:val="12"/>
    <w:rsid w:val="00630CA1"/>
    <w:rPr>
      <w:rFonts w:ascii="Times New Roman" w:eastAsia="Times New Roman" w:hAnsi="Times New Roman"/>
      <w:sz w:val="19"/>
      <w:szCs w:val="19"/>
      <w:shd w:val="clear" w:color="auto" w:fill="FFFFFF"/>
    </w:rPr>
  </w:style>
  <w:style w:type="character" w:customStyle="1" w:styleId="13">
    <w:name w:val="Заголовок №1"/>
    <w:rsid w:val="00630CA1"/>
    <w:rPr>
      <w:rFonts w:ascii="Verdana" w:eastAsia="Verdana" w:hAnsi="Verdana" w:cs="Verdana"/>
      <w:b w:val="0"/>
      <w:bCs w:val="0"/>
      <w:i/>
      <w:iCs/>
      <w:smallCaps w:val="0"/>
      <w:strike w:val="0"/>
      <w:color w:val="000000"/>
      <w:spacing w:val="0"/>
      <w:w w:val="100"/>
      <w:position w:val="0"/>
      <w:sz w:val="18"/>
      <w:szCs w:val="18"/>
      <w:u w:val="single"/>
      <w:lang w:val="ru-RU" w:eastAsia="ru-RU" w:bidi="ru-RU"/>
    </w:rPr>
  </w:style>
  <w:style w:type="character" w:customStyle="1" w:styleId="31">
    <w:name w:val="Основной текст (3) + Не курсив"/>
    <w:rsid w:val="00630CA1"/>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65pt">
    <w:name w:val="Заголовок №1 + 6.5 pt;Полужирный;Малые прописные"/>
    <w:rsid w:val="00630CA1"/>
    <w:rPr>
      <w:rFonts w:ascii="Verdana" w:eastAsia="Verdana" w:hAnsi="Verdana" w:cs="Verdana"/>
      <w:b/>
      <w:bCs/>
      <w:i/>
      <w:iCs/>
      <w:smallCaps/>
      <w:strike w:val="0"/>
      <w:color w:val="000000"/>
      <w:spacing w:val="0"/>
      <w:w w:val="100"/>
      <w:position w:val="0"/>
      <w:sz w:val="13"/>
      <w:szCs w:val="13"/>
      <w:u w:val="none"/>
      <w:lang w:val="ru-RU" w:eastAsia="ru-RU" w:bidi="ru-RU"/>
    </w:rPr>
  </w:style>
  <w:style w:type="character" w:customStyle="1" w:styleId="120">
    <w:name w:val="Заголовок №1 (2)_"/>
    <w:rsid w:val="00630CA1"/>
    <w:rPr>
      <w:rFonts w:ascii="Verdana" w:eastAsia="Verdana" w:hAnsi="Verdana" w:cs="Verdana"/>
      <w:b/>
      <w:bCs/>
      <w:i/>
      <w:iCs/>
      <w:smallCaps w:val="0"/>
      <w:strike w:val="0"/>
      <w:sz w:val="16"/>
      <w:szCs w:val="16"/>
      <w:u w:val="none"/>
    </w:rPr>
  </w:style>
  <w:style w:type="character" w:customStyle="1" w:styleId="129pt">
    <w:name w:val="Заголовок №1 (2) + 9 pt;Не полужирный;Не курсив"/>
    <w:rsid w:val="00630CA1"/>
    <w:rPr>
      <w:rFonts w:ascii="Verdana" w:eastAsia="Verdana" w:hAnsi="Verdana" w:cs="Verdana"/>
      <w:b/>
      <w:bCs/>
      <w:i/>
      <w:iCs/>
      <w:smallCaps w:val="0"/>
      <w:strike w:val="0"/>
      <w:color w:val="000000"/>
      <w:spacing w:val="0"/>
      <w:w w:val="100"/>
      <w:position w:val="0"/>
      <w:sz w:val="18"/>
      <w:szCs w:val="18"/>
      <w:u w:val="none"/>
      <w:lang w:val="ru-RU" w:eastAsia="ru-RU" w:bidi="ru-RU"/>
    </w:rPr>
  </w:style>
  <w:style w:type="character" w:customStyle="1" w:styleId="121">
    <w:name w:val="Заголовок №1 (2) + Малые прописные"/>
    <w:rsid w:val="00630CA1"/>
    <w:rPr>
      <w:rFonts w:ascii="Verdana" w:eastAsia="Verdana" w:hAnsi="Verdana" w:cs="Verdana"/>
      <w:b/>
      <w:bCs/>
      <w:i/>
      <w:iCs/>
      <w:smallCaps/>
      <w:strike w:val="0"/>
      <w:color w:val="000000"/>
      <w:spacing w:val="0"/>
      <w:w w:val="100"/>
      <w:position w:val="0"/>
      <w:sz w:val="16"/>
      <w:szCs w:val="16"/>
      <w:u w:val="none"/>
      <w:lang w:val="ru-RU" w:eastAsia="ru-RU" w:bidi="ru-RU"/>
    </w:rPr>
  </w:style>
  <w:style w:type="character" w:customStyle="1" w:styleId="122">
    <w:name w:val="Заголовок №1 (2)"/>
    <w:rsid w:val="00630CA1"/>
    <w:rPr>
      <w:rFonts w:ascii="Verdana" w:eastAsia="Verdana" w:hAnsi="Verdana" w:cs="Verdana"/>
      <w:b/>
      <w:bCs/>
      <w:i/>
      <w:iCs/>
      <w:smallCaps w:val="0"/>
      <w:strike w:val="0"/>
      <w:color w:val="000000"/>
      <w:spacing w:val="0"/>
      <w:w w:val="100"/>
      <w:position w:val="0"/>
      <w:sz w:val="16"/>
      <w:szCs w:val="16"/>
      <w:u w:val="single"/>
      <w:lang w:val="ru-RU" w:eastAsia="ru-RU" w:bidi="ru-RU"/>
    </w:rPr>
  </w:style>
  <w:style w:type="character" w:customStyle="1" w:styleId="165pt0">
    <w:name w:val="Заголовок №1 + 6.5 pt;Полужирный"/>
    <w:rsid w:val="00630CA1"/>
    <w:rPr>
      <w:rFonts w:ascii="Verdana" w:eastAsia="Verdana" w:hAnsi="Verdana" w:cs="Verdana"/>
      <w:b/>
      <w:bCs/>
      <w:i/>
      <w:iCs/>
      <w:smallCaps w:val="0"/>
      <w:strike w:val="0"/>
      <w:color w:val="000000"/>
      <w:spacing w:val="0"/>
      <w:w w:val="100"/>
      <w:position w:val="0"/>
      <w:sz w:val="13"/>
      <w:szCs w:val="13"/>
      <w:u w:val="none"/>
      <w:lang w:val="ru-RU" w:eastAsia="ru-RU" w:bidi="ru-RU"/>
    </w:rPr>
  </w:style>
  <w:style w:type="paragraph" w:customStyle="1" w:styleId="20">
    <w:name w:val="Основной текст (2)"/>
    <w:basedOn w:val="a"/>
    <w:link w:val="2"/>
    <w:rsid w:val="00630CA1"/>
    <w:pPr>
      <w:widowControl w:val="0"/>
      <w:shd w:val="clear" w:color="auto" w:fill="FFFFFF"/>
      <w:spacing w:after="0" w:line="240" w:lineRule="exact"/>
      <w:ind w:hanging="300"/>
      <w:jc w:val="both"/>
    </w:pPr>
    <w:rPr>
      <w:rFonts w:ascii="Verdana" w:eastAsia="Verdana" w:hAnsi="Verdana" w:cs="Verdana"/>
      <w:b/>
      <w:bCs/>
      <w:sz w:val="16"/>
      <w:szCs w:val="16"/>
      <w:lang w:eastAsia="ru-RU"/>
    </w:rPr>
  </w:style>
  <w:style w:type="paragraph" w:customStyle="1" w:styleId="30">
    <w:name w:val="Основной текст (3)"/>
    <w:basedOn w:val="a"/>
    <w:link w:val="3"/>
    <w:rsid w:val="00630CA1"/>
    <w:pPr>
      <w:widowControl w:val="0"/>
      <w:shd w:val="clear" w:color="auto" w:fill="FFFFFF"/>
      <w:spacing w:after="0" w:line="230" w:lineRule="exact"/>
      <w:ind w:firstLine="280"/>
      <w:jc w:val="both"/>
    </w:pPr>
    <w:rPr>
      <w:rFonts w:ascii="Times New Roman" w:eastAsia="Times New Roman" w:hAnsi="Times New Roman"/>
      <w:i/>
      <w:iCs/>
      <w:sz w:val="19"/>
      <w:szCs w:val="19"/>
      <w:lang w:eastAsia="ru-RU"/>
    </w:rPr>
  </w:style>
  <w:style w:type="paragraph" w:customStyle="1" w:styleId="12">
    <w:name w:val="Основной текст1"/>
    <w:basedOn w:val="a"/>
    <w:link w:val="af0"/>
    <w:rsid w:val="00630CA1"/>
    <w:pPr>
      <w:widowControl w:val="0"/>
      <w:shd w:val="clear" w:color="auto" w:fill="FFFFFF"/>
      <w:spacing w:after="0" w:line="230" w:lineRule="exact"/>
      <w:ind w:firstLine="280"/>
      <w:jc w:val="both"/>
    </w:pPr>
    <w:rPr>
      <w:rFonts w:ascii="Times New Roman" w:eastAsia="Times New Roman" w:hAnsi="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89369">
      <w:bodyDiv w:val="1"/>
      <w:marLeft w:val="0"/>
      <w:marRight w:val="0"/>
      <w:marTop w:val="0"/>
      <w:marBottom w:val="0"/>
      <w:divBdr>
        <w:top w:val="none" w:sz="0" w:space="0" w:color="auto"/>
        <w:left w:val="none" w:sz="0" w:space="0" w:color="auto"/>
        <w:bottom w:val="none" w:sz="0" w:space="0" w:color="auto"/>
        <w:right w:val="none" w:sz="0" w:space="0" w:color="auto"/>
      </w:divBdr>
      <w:divsChild>
        <w:div w:id="401635744">
          <w:marLeft w:val="120"/>
          <w:marRight w:val="120"/>
          <w:marTop w:val="45"/>
          <w:marBottom w:val="0"/>
          <w:divBdr>
            <w:top w:val="none" w:sz="0" w:space="0" w:color="auto"/>
            <w:left w:val="none" w:sz="0" w:space="0" w:color="auto"/>
            <w:bottom w:val="none" w:sz="0" w:space="0" w:color="auto"/>
            <w:right w:val="none" w:sz="0" w:space="0" w:color="auto"/>
          </w:divBdr>
          <w:divsChild>
            <w:div w:id="1231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6156">
      <w:bodyDiv w:val="1"/>
      <w:marLeft w:val="0"/>
      <w:marRight w:val="0"/>
      <w:marTop w:val="0"/>
      <w:marBottom w:val="0"/>
      <w:divBdr>
        <w:top w:val="none" w:sz="0" w:space="0" w:color="auto"/>
        <w:left w:val="none" w:sz="0" w:space="0" w:color="auto"/>
        <w:bottom w:val="none" w:sz="0" w:space="0" w:color="auto"/>
        <w:right w:val="none" w:sz="0" w:space="0" w:color="auto"/>
      </w:divBdr>
      <w:divsChild>
        <w:div w:id="252862055">
          <w:marLeft w:val="120"/>
          <w:marRight w:val="120"/>
          <w:marTop w:val="45"/>
          <w:marBottom w:val="0"/>
          <w:divBdr>
            <w:top w:val="none" w:sz="0" w:space="0" w:color="auto"/>
            <w:left w:val="none" w:sz="0" w:space="0" w:color="auto"/>
            <w:bottom w:val="none" w:sz="0" w:space="0" w:color="auto"/>
            <w:right w:val="none" w:sz="0" w:space="0" w:color="auto"/>
          </w:divBdr>
          <w:divsChild>
            <w:div w:id="1428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2528">
      <w:bodyDiv w:val="1"/>
      <w:marLeft w:val="0"/>
      <w:marRight w:val="0"/>
      <w:marTop w:val="0"/>
      <w:marBottom w:val="0"/>
      <w:divBdr>
        <w:top w:val="none" w:sz="0" w:space="0" w:color="auto"/>
        <w:left w:val="none" w:sz="0" w:space="0" w:color="auto"/>
        <w:bottom w:val="none" w:sz="0" w:space="0" w:color="auto"/>
        <w:right w:val="none" w:sz="0" w:space="0" w:color="auto"/>
      </w:divBdr>
    </w:div>
    <w:div w:id="1296985437">
      <w:bodyDiv w:val="1"/>
      <w:marLeft w:val="0"/>
      <w:marRight w:val="0"/>
      <w:marTop w:val="0"/>
      <w:marBottom w:val="0"/>
      <w:divBdr>
        <w:top w:val="none" w:sz="0" w:space="0" w:color="auto"/>
        <w:left w:val="none" w:sz="0" w:space="0" w:color="auto"/>
        <w:bottom w:val="none" w:sz="0" w:space="0" w:color="auto"/>
        <w:right w:val="none" w:sz="0" w:space="0" w:color="auto"/>
      </w:divBdr>
    </w:div>
    <w:div w:id="16865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D49C-9C0D-4E5E-BE63-3029239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Viva Atletika</cp:lastModifiedBy>
  <cp:revision>2</cp:revision>
  <cp:lastPrinted>2015-03-27T11:19:00Z</cp:lastPrinted>
  <dcterms:created xsi:type="dcterms:W3CDTF">2015-08-17T13:32:00Z</dcterms:created>
  <dcterms:modified xsi:type="dcterms:W3CDTF">2015-08-17T13:32:00Z</dcterms:modified>
</cp:coreProperties>
</file>